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37" w:rsidRDefault="00CC4537" w:rsidP="00CC4537">
      <w:pPr>
        <w:rPr>
          <w:rFonts w:ascii="Arial" w:hAnsi="Arial" w:cs="Arial"/>
          <w:b/>
          <w:lang w:val="fr-FR"/>
        </w:rPr>
      </w:pPr>
      <w:r>
        <w:rPr>
          <w:rFonts w:ascii="Arial" w:hAnsi="Arial" w:cs="Arial"/>
          <w:b/>
          <w:lang w:val="fr-FR"/>
        </w:rPr>
        <w:t xml:space="preserve">HKTDC – </w:t>
      </w:r>
      <w:proofErr w:type="spellStart"/>
      <w:r>
        <w:rPr>
          <w:rFonts w:ascii="Arial" w:hAnsi="Arial" w:cs="Arial"/>
          <w:b/>
          <w:lang w:val="fr-FR"/>
        </w:rPr>
        <w:t>Think</w:t>
      </w:r>
      <w:proofErr w:type="spellEnd"/>
      <w:r>
        <w:rPr>
          <w:rFonts w:ascii="Arial" w:hAnsi="Arial" w:cs="Arial"/>
          <w:b/>
          <w:lang w:val="fr-FR"/>
        </w:rPr>
        <w:t xml:space="preserve"> </w:t>
      </w:r>
      <w:proofErr w:type="spellStart"/>
      <w:r>
        <w:rPr>
          <w:rFonts w:ascii="Arial" w:hAnsi="Arial" w:cs="Arial"/>
          <w:b/>
          <w:lang w:val="fr-FR"/>
        </w:rPr>
        <w:t>Asia</w:t>
      </w:r>
      <w:proofErr w:type="spellEnd"/>
      <w:r>
        <w:rPr>
          <w:rFonts w:ascii="Arial" w:hAnsi="Arial" w:cs="Arial"/>
          <w:b/>
          <w:lang w:val="fr-FR"/>
        </w:rPr>
        <w:t xml:space="preserve"> </w:t>
      </w:r>
      <w:proofErr w:type="spellStart"/>
      <w:r>
        <w:rPr>
          <w:rFonts w:ascii="Arial" w:hAnsi="Arial" w:cs="Arial"/>
          <w:b/>
          <w:lang w:val="fr-FR"/>
        </w:rPr>
        <w:t>Think</w:t>
      </w:r>
      <w:proofErr w:type="spellEnd"/>
      <w:r>
        <w:rPr>
          <w:rFonts w:ascii="Arial" w:hAnsi="Arial" w:cs="Arial"/>
          <w:b/>
          <w:lang w:val="fr-FR"/>
        </w:rPr>
        <w:t xml:space="preserve"> Hong Kong, le 28 Octobre 2014 – Carrousel du Louvre, Paris</w:t>
      </w:r>
    </w:p>
    <w:p w:rsidR="00CC4537" w:rsidRDefault="00CC4537" w:rsidP="00CC4537">
      <w:pPr>
        <w:rPr>
          <w:rFonts w:ascii="Arial" w:hAnsi="Arial" w:cs="Arial"/>
          <w:b/>
          <w:lang w:val="fr-FR"/>
        </w:rPr>
      </w:pPr>
      <w:r>
        <w:rPr>
          <w:rFonts w:ascii="Arial" w:hAnsi="Arial" w:cs="Arial"/>
          <w:b/>
          <w:lang w:val="fr-FR"/>
        </w:rPr>
        <w:t>Mission d’entrepreneurs hongkongais de l’agroalimentaire et des vins en France et Italie (23 octobre – 3 novembre)</w:t>
      </w:r>
    </w:p>
    <w:p w:rsidR="008B25B5" w:rsidRPr="004B5C46" w:rsidRDefault="008B25B5">
      <w:pPr>
        <w:rPr>
          <w:rFonts w:ascii="Arial" w:hAnsi="Arial" w:cs="Arial"/>
          <w:b/>
          <w:lang w:val="fr-FR"/>
        </w:rPr>
      </w:pPr>
    </w:p>
    <w:tbl>
      <w:tblPr>
        <w:tblStyle w:val="Grilledutableau"/>
        <w:tblW w:w="14283" w:type="dxa"/>
        <w:tblLook w:val="04A0" w:firstRow="1" w:lastRow="0" w:firstColumn="1" w:lastColumn="0" w:noHBand="0" w:noVBand="1"/>
      </w:tblPr>
      <w:tblGrid>
        <w:gridCol w:w="7196"/>
        <w:gridCol w:w="7087"/>
      </w:tblGrid>
      <w:tr w:rsidR="00B5022C" w:rsidRPr="001C23FB" w:rsidTr="007B24C2">
        <w:trPr>
          <w:trHeight w:val="1411"/>
        </w:trPr>
        <w:tc>
          <w:tcPr>
            <w:tcW w:w="14283" w:type="dxa"/>
            <w:gridSpan w:val="2"/>
            <w:tcBorders>
              <w:bottom w:val="nil"/>
            </w:tcBorders>
          </w:tcPr>
          <w:p w:rsidR="00CC4537" w:rsidRDefault="00CC4537" w:rsidP="00477AA7">
            <w:pPr>
              <w:rPr>
                <w:rFonts w:ascii="Arial" w:hAnsi="Arial" w:cs="Arial"/>
                <w:b/>
                <w:color w:val="000000"/>
                <w:lang w:val="fr-FR"/>
              </w:rPr>
            </w:pPr>
          </w:p>
          <w:p w:rsidR="00BE67BB" w:rsidRPr="007B24C2" w:rsidRDefault="00BE67BB" w:rsidP="00477AA7">
            <w:pPr>
              <w:rPr>
                <w:rFonts w:ascii="Arial" w:hAnsi="Arial" w:cs="Arial"/>
                <w:b/>
                <w:color w:val="000000"/>
                <w:lang w:val="fr-FR"/>
              </w:rPr>
            </w:pPr>
            <w:r w:rsidRPr="007B24C2">
              <w:rPr>
                <w:rFonts w:ascii="Arial" w:hAnsi="Arial" w:cs="Arial"/>
                <w:b/>
                <w:color w:val="000000"/>
                <w:lang w:val="fr-FR"/>
              </w:rPr>
              <w:t>FW1</w:t>
            </w:r>
          </w:p>
          <w:p w:rsidR="00B5022C" w:rsidRPr="007B24C2" w:rsidRDefault="00B5022C" w:rsidP="00477AA7">
            <w:pPr>
              <w:rPr>
                <w:rFonts w:ascii="Arial" w:hAnsi="Arial" w:cs="Arial"/>
                <w:b/>
                <w:color w:val="000000"/>
                <w:lang w:val="fr-FR"/>
              </w:rPr>
            </w:pPr>
            <w:r w:rsidRPr="007B24C2">
              <w:rPr>
                <w:rFonts w:ascii="Arial" w:hAnsi="Arial" w:cs="Arial"/>
                <w:b/>
                <w:color w:val="000000"/>
                <w:lang w:val="fr-FR"/>
              </w:rPr>
              <w:t>Dragon Scheme Limited - Restaurant</w:t>
            </w:r>
          </w:p>
          <w:p w:rsidR="00B5022C" w:rsidRPr="007B24C2" w:rsidRDefault="00B5022C" w:rsidP="00477AA7">
            <w:pPr>
              <w:rPr>
                <w:rFonts w:ascii="Arial" w:hAnsi="Arial" w:cs="Arial"/>
                <w:color w:val="000000"/>
                <w:lang w:val="fr-FR"/>
              </w:rPr>
            </w:pPr>
          </w:p>
          <w:p w:rsidR="00B5022C" w:rsidRPr="004B5C46" w:rsidRDefault="00B5022C" w:rsidP="00477AA7">
            <w:pPr>
              <w:rPr>
                <w:rFonts w:ascii="Arial" w:hAnsi="Arial" w:cs="Arial"/>
                <w:color w:val="000000"/>
                <w:lang w:val="fr-FR"/>
              </w:rPr>
            </w:pPr>
            <w:r w:rsidRPr="004B5C46">
              <w:rPr>
                <w:rFonts w:ascii="Arial" w:hAnsi="Arial" w:cs="Arial"/>
                <w:color w:val="000000"/>
                <w:lang w:val="fr-FR"/>
              </w:rPr>
              <w:t xml:space="preserve">Dragon </w:t>
            </w:r>
            <w:proofErr w:type="spellStart"/>
            <w:r w:rsidRPr="004B5C46">
              <w:rPr>
                <w:rFonts w:ascii="Arial" w:hAnsi="Arial" w:cs="Arial"/>
                <w:color w:val="000000"/>
                <w:lang w:val="fr-FR"/>
              </w:rPr>
              <w:t>Sche</w:t>
            </w:r>
            <w:r w:rsidR="001B2977" w:rsidRPr="004B5C46">
              <w:rPr>
                <w:rFonts w:ascii="Arial" w:hAnsi="Arial" w:cs="Arial"/>
                <w:color w:val="000000"/>
                <w:lang w:val="fr-FR"/>
              </w:rPr>
              <w:t>me</w:t>
            </w:r>
            <w:proofErr w:type="spellEnd"/>
            <w:r w:rsidR="001B2977" w:rsidRPr="004B5C46">
              <w:rPr>
                <w:rFonts w:ascii="Arial" w:hAnsi="Arial" w:cs="Arial"/>
                <w:color w:val="000000"/>
                <w:lang w:val="fr-FR"/>
              </w:rPr>
              <w:t xml:space="preserve"> Limited a créé le “</w:t>
            </w:r>
            <w:proofErr w:type="spellStart"/>
            <w:r w:rsidR="001B2977" w:rsidRPr="004B5C46">
              <w:rPr>
                <w:rFonts w:ascii="Arial" w:hAnsi="Arial" w:cs="Arial"/>
                <w:color w:val="000000"/>
                <w:lang w:val="fr-FR"/>
              </w:rPr>
              <w:t>Yours</w:t>
            </w:r>
            <w:proofErr w:type="spellEnd"/>
            <w:r w:rsidR="001B2977" w:rsidRPr="004B5C46">
              <w:rPr>
                <w:rFonts w:ascii="Arial" w:hAnsi="Arial" w:cs="Arial"/>
                <w:color w:val="000000"/>
                <w:lang w:val="fr-FR"/>
              </w:rPr>
              <w:t xml:space="preserve"> </w:t>
            </w:r>
            <w:proofErr w:type="spellStart"/>
            <w:r w:rsidR="001B2977" w:rsidRPr="004B5C46">
              <w:rPr>
                <w:rFonts w:ascii="Arial" w:hAnsi="Arial" w:cs="Arial"/>
                <w:color w:val="000000"/>
                <w:lang w:val="fr-FR"/>
              </w:rPr>
              <w:t>Cafe</w:t>
            </w:r>
            <w:proofErr w:type="spellEnd"/>
            <w:r w:rsidRPr="004B5C46">
              <w:rPr>
                <w:rFonts w:ascii="Arial" w:hAnsi="Arial" w:cs="Arial"/>
                <w:color w:val="000000"/>
                <w:lang w:val="fr-FR"/>
              </w:rPr>
              <w:t xml:space="preserve">” en septembre 2013. Le </w:t>
            </w:r>
            <w:proofErr w:type="spellStart"/>
            <w:r w:rsidRPr="004B5C46">
              <w:rPr>
                <w:rFonts w:ascii="Arial" w:hAnsi="Arial" w:cs="Arial"/>
                <w:color w:val="000000"/>
                <w:lang w:val="fr-FR"/>
              </w:rPr>
              <w:t>Yours</w:t>
            </w:r>
            <w:proofErr w:type="spellEnd"/>
            <w:r w:rsidRPr="004B5C46">
              <w:rPr>
                <w:rFonts w:ascii="Arial" w:hAnsi="Arial" w:cs="Arial"/>
                <w:color w:val="000000"/>
                <w:lang w:val="fr-FR"/>
              </w:rPr>
              <w:t xml:space="preserve"> </w:t>
            </w:r>
            <w:proofErr w:type="spellStart"/>
            <w:r w:rsidRPr="004B5C46">
              <w:rPr>
                <w:rFonts w:ascii="Arial" w:hAnsi="Arial" w:cs="Arial"/>
                <w:color w:val="000000"/>
                <w:lang w:val="fr-FR"/>
              </w:rPr>
              <w:t>Cafe</w:t>
            </w:r>
            <w:proofErr w:type="spellEnd"/>
            <w:r w:rsidRPr="004B5C46">
              <w:rPr>
                <w:rFonts w:ascii="Arial" w:hAnsi="Arial" w:cs="Arial"/>
                <w:color w:val="000000"/>
                <w:lang w:val="fr-FR"/>
              </w:rPr>
              <w:t xml:space="preserve"> est un « bar-restaurant » proposant une cuisine internationale assortie de cafés, de vins et de</w:t>
            </w:r>
            <w:r w:rsidR="001B2977" w:rsidRPr="004B5C46">
              <w:rPr>
                <w:rFonts w:ascii="Arial" w:hAnsi="Arial" w:cs="Arial"/>
                <w:color w:val="000000"/>
                <w:lang w:val="fr-FR"/>
              </w:rPr>
              <w:t xml:space="preserve"> boissons de différents pays. </w:t>
            </w:r>
            <w:proofErr w:type="spellStart"/>
            <w:r w:rsidR="001B2977" w:rsidRPr="004B5C46">
              <w:rPr>
                <w:rFonts w:ascii="Arial" w:hAnsi="Arial" w:cs="Arial"/>
                <w:color w:val="000000"/>
                <w:lang w:val="fr-FR"/>
              </w:rPr>
              <w:t>Yours</w:t>
            </w:r>
            <w:proofErr w:type="spellEnd"/>
            <w:r w:rsidRPr="004B5C46">
              <w:rPr>
                <w:rFonts w:ascii="Arial" w:hAnsi="Arial" w:cs="Arial"/>
                <w:color w:val="000000"/>
                <w:lang w:val="fr-FR"/>
              </w:rPr>
              <w:t xml:space="preserve"> </w:t>
            </w:r>
            <w:proofErr w:type="spellStart"/>
            <w:r w:rsidRPr="004B5C46">
              <w:rPr>
                <w:rFonts w:ascii="Arial" w:hAnsi="Arial" w:cs="Arial"/>
                <w:color w:val="000000"/>
                <w:lang w:val="fr-FR"/>
              </w:rPr>
              <w:t>Cafe</w:t>
            </w:r>
            <w:proofErr w:type="spellEnd"/>
            <w:r w:rsidRPr="004B5C46">
              <w:rPr>
                <w:rFonts w:ascii="Arial" w:hAnsi="Arial" w:cs="Arial"/>
                <w:color w:val="000000"/>
                <w:lang w:val="fr-FR"/>
              </w:rPr>
              <w:t xml:space="preserve"> s’approvisionne régulièrement dans le monde entier afin d’offrir une grande diversité de plats et de boissons de qualité à ses clients. Il est équipé d’une salle de restaurant intérieure à l’ambiance chaleureuse ainsi que d’un espace balcon permettant de se restaurer à l’extérieur en profitant d’une vue agréable.</w:t>
            </w:r>
          </w:p>
          <w:p w:rsidR="00B5022C" w:rsidRPr="004B5C46" w:rsidRDefault="00B5022C" w:rsidP="00477AA7">
            <w:pPr>
              <w:rPr>
                <w:rFonts w:ascii="Arial" w:hAnsi="Arial" w:cs="Arial"/>
                <w:lang w:val="fr-FR"/>
              </w:rPr>
            </w:pPr>
          </w:p>
        </w:tc>
      </w:tr>
      <w:tr w:rsidR="00B5022C" w:rsidRPr="004B5C46" w:rsidTr="007B24C2">
        <w:trPr>
          <w:trHeight w:val="2211"/>
        </w:trPr>
        <w:tc>
          <w:tcPr>
            <w:tcW w:w="7196" w:type="dxa"/>
            <w:tcBorders>
              <w:top w:val="nil"/>
              <w:bottom w:val="single" w:sz="4" w:space="0" w:color="auto"/>
              <w:right w:val="nil"/>
            </w:tcBorders>
          </w:tcPr>
          <w:p w:rsidR="00B5022C" w:rsidRPr="004B5C46" w:rsidRDefault="00B5022C" w:rsidP="00B5022C">
            <w:pPr>
              <w:rPr>
                <w:rFonts w:ascii="Arial" w:hAnsi="Arial" w:cs="Arial"/>
                <w:b/>
                <w:i/>
                <w:lang w:val="fr-FR"/>
              </w:rPr>
            </w:pPr>
            <w:r w:rsidRPr="004B5C46">
              <w:rPr>
                <w:rFonts w:ascii="Arial" w:hAnsi="Arial" w:cs="Arial"/>
                <w:b/>
                <w:i/>
                <w:lang w:val="fr-FR"/>
              </w:rPr>
              <w:t>Produits ciblés</w:t>
            </w:r>
          </w:p>
          <w:p w:rsidR="00B5022C" w:rsidRPr="004B5C46" w:rsidRDefault="00B5022C" w:rsidP="00B5022C">
            <w:pPr>
              <w:pStyle w:val="Paragraphedeliste"/>
              <w:numPr>
                <w:ilvl w:val="0"/>
                <w:numId w:val="4"/>
              </w:numPr>
              <w:rPr>
                <w:rFonts w:ascii="Arial" w:hAnsi="Arial" w:cs="Arial"/>
                <w:lang w:val="fr-FR"/>
              </w:rPr>
            </w:pPr>
            <w:r w:rsidRPr="004B5C46">
              <w:rPr>
                <w:rFonts w:ascii="Arial" w:hAnsi="Arial" w:cs="Arial"/>
                <w:lang w:val="fr-FR"/>
              </w:rPr>
              <w:t>Gâteaux, tartes, chocolat, crackers</w:t>
            </w:r>
          </w:p>
          <w:p w:rsidR="00B5022C" w:rsidRPr="004B5C46" w:rsidRDefault="00B5022C" w:rsidP="00B5022C">
            <w:pPr>
              <w:pStyle w:val="Paragraphedeliste"/>
              <w:numPr>
                <w:ilvl w:val="0"/>
                <w:numId w:val="4"/>
              </w:numPr>
              <w:rPr>
                <w:rFonts w:ascii="Arial" w:hAnsi="Arial" w:cs="Arial"/>
                <w:lang w:val="fr-FR"/>
              </w:rPr>
            </w:pPr>
            <w:r w:rsidRPr="004B5C46">
              <w:rPr>
                <w:rFonts w:ascii="Arial" w:hAnsi="Arial" w:cs="Arial"/>
                <w:lang w:val="fr-FR"/>
              </w:rPr>
              <w:t xml:space="preserve">Produits laitiers (beurre, fromage, crème, desserts, lait, yaourt), soupes, produits de soja, pâtes à tartiner, miel, sirop, boissons alcoolisées (vins, vins </w:t>
            </w:r>
            <w:r w:rsidR="00DE44AE" w:rsidRPr="004B5C46">
              <w:rPr>
                <w:rFonts w:ascii="Arial" w:hAnsi="Arial" w:cs="Arial"/>
                <w:lang w:val="fr-FR"/>
              </w:rPr>
              <w:t>liquoreux, bière</w:t>
            </w:r>
            <w:r w:rsidRPr="004B5C46">
              <w:rPr>
                <w:rFonts w:ascii="Arial" w:hAnsi="Arial" w:cs="Arial"/>
                <w:lang w:val="fr-FR"/>
              </w:rPr>
              <w:t>, boisson alcoolisées aromatisées, vins mousseux et pétillants), boissons isotoniques, boissons gazeuse, potages</w:t>
            </w:r>
          </w:p>
          <w:p w:rsidR="00B5022C" w:rsidRPr="004B5C46" w:rsidRDefault="00B5022C" w:rsidP="00B5022C">
            <w:pPr>
              <w:pStyle w:val="Paragraphedeliste"/>
              <w:numPr>
                <w:ilvl w:val="0"/>
                <w:numId w:val="4"/>
              </w:numPr>
              <w:rPr>
                <w:rFonts w:ascii="Arial" w:hAnsi="Arial" w:cs="Arial"/>
                <w:lang w:val="fr-FR"/>
              </w:rPr>
            </w:pPr>
            <w:r w:rsidRPr="004B5C46">
              <w:rPr>
                <w:rFonts w:ascii="Arial" w:hAnsi="Arial" w:cs="Arial"/>
                <w:lang w:val="fr-FR"/>
              </w:rPr>
              <w:t xml:space="preserve">Produits sucrés, fruits &amp; légumes, plats </w:t>
            </w:r>
            <w:r w:rsidR="00DE44AE" w:rsidRPr="004B5C46">
              <w:rPr>
                <w:rFonts w:ascii="Arial" w:hAnsi="Arial" w:cs="Arial"/>
                <w:lang w:val="fr-FR"/>
              </w:rPr>
              <w:t>préparés</w:t>
            </w:r>
            <w:r w:rsidRPr="004B5C46">
              <w:rPr>
                <w:rFonts w:ascii="Arial" w:hAnsi="Arial" w:cs="Arial"/>
                <w:lang w:val="fr-FR"/>
              </w:rPr>
              <w:t>, amuse-gueules salés, bouillon</w:t>
            </w:r>
          </w:p>
          <w:p w:rsidR="00B5022C" w:rsidRPr="004B5C46" w:rsidRDefault="00B5022C" w:rsidP="00B5022C">
            <w:pPr>
              <w:rPr>
                <w:rFonts w:ascii="Arial" w:hAnsi="Arial" w:cs="Arial"/>
                <w:lang w:val="fr-FR"/>
              </w:rPr>
            </w:pPr>
          </w:p>
        </w:tc>
        <w:tc>
          <w:tcPr>
            <w:tcW w:w="7087" w:type="dxa"/>
            <w:tcBorders>
              <w:top w:val="nil"/>
              <w:left w:val="nil"/>
              <w:bottom w:val="single" w:sz="4" w:space="0" w:color="auto"/>
            </w:tcBorders>
          </w:tcPr>
          <w:p w:rsidR="00B5022C" w:rsidRPr="004B5C46" w:rsidRDefault="001355A9" w:rsidP="00B5022C">
            <w:pPr>
              <w:rPr>
                <w:rFonts w:ascii="Arial" w:hAnsi="Arial" w:cs="Arial"/>
                <w:b/>
                <w:i/>
                <w:lang w:val="fr-FR"/>
              </w:rPr>
            </w:pPr>
            <w:r w:rsidRPr="004B5C46">
              <w:rPr>
                <w:rFonts w:ascii="Arial" w:hAnsi="Arial" w:cs="Arial"/>
                <w:b/>
                <w:i/>
                <w:lang w:val="fr-FR"/>
              </w:rPr>
              <w:t>Produits principaux</w:t>
            </w:r>
            <w:r w:rsidR="00B5022C" w:rsidRPr="004B5C46">
              <w:rPr>
                <w:rFonts w:ascii="Arial" w:hAnsi="Arial" w:cs="Arial"/>
                <w:b/>
                <w:i/>
                <w:lang w:val="fr-FR"/>
              </w:rPr>
              <w:t>:</w:t>
            </w:r>
          </w:p>
          <w:p w:rsidR="00B5022C" w:rsidRPr="004B5C46" w:rsidRDefault="00C301C3" w:rsidP="00B5022C">
            <w:pPr>
              <w:pStyle w:val="Paragraphedeliste"/>
              <w:numPr>
                <w:ilvl w:val="0"/>
                <w:numId w:val="4"/>
              </w:numPr>
              <w:rPr>
                <w:rFonts w:ascii="Arial" w:hAnsi="Arial" w:cs="Arial"/>
                <w:lang w:val="fr-FR"/>
              </w:rPr>
            </w:pPr>
            <w:r>
              <w:rPr>
                <w:rFonts w:ascii="Arial" w:hAnsi="Arial" w:cs="Arial"/>
                <w:lang w:val="fr-FR"/>
              </w:rPr>
              <w:t>Pain, gâteaux et biscuiterie</w:t>
            </w:r>
            <w:r w:rsidR="00B5022C" w:rsidRPr="004B5C46">
              <w:rPr>
                <w:rFonts w:ascii="Arial" w:hAnsi="Arial" w:cs="Arial"/>
                <w:lang w:val="fr-FR"/>
              </w:rPr>
              <w:t xml:space="preserve">, </w:t>
            </w:r>
          </w:p>
          <w:p w:rsidR="00B5022C" w:rsidRPr="004B5C46" w:rsidRDefault="001B2977" w:rsidP="00B5022C">
            <w:pPr>
              <w:pStyle w:val="Paragraphedeliste"/>
              <w:numPr>
                <w:ilvl w:val="0"/>
                <w:numId w:val="4"/>
              </w:numPr>
              <w:rPr>
                <w:rFonts w:ascii="Arial" w:hAnsi="Arial" w:cs="Arial"/>
                <w:lang w:val="fr-FR"/>
              </w:rPr>
            </w:pPr>
            <w:r w:rsidRPr="004B5C46">
              <w:rPr>
                <w:rFonts w:ascii="Arial" w:hAnsi="Arial" w:cs="Arial"/>
                <w:lang w:val="fr-FR"/>
              </w:rPr>
              <w:t>Boissons (non-alcoolisées</w:t>
            </w:r>
            <w:r w:rsidR="00B5022C" w:rsidRPr="004B5C46">
              <w:rPr>
                <w:rFonts w:ascii="Arial" w:hAnsi="Arial" w:cs="Arial"/>
                <w:lang w:val="fr-FR"/>
              </w:rPr>
              <w:t>)</w:t>
            </w:r>
          </w:p>
          <w:p w:rsidR="001B2977" w:rsidRPr="004B5C46" w:rsidRDefault="001B2977" w:rsidP="00B5022C">
            <w:pPr>
              <w:pStyle w:val="Paragraphedeliste"/>
              <w:numPr>
                <w:ilvl w:val="0"/>
                <w:numId w:val="4"/>
              </w:numPr>
              <w:rPr>
                <w:rFonts w:ascii="Arial" w:hAnsi="Arial" w:cs="Arial"/>
                <w:lang w:val="fr-FR"/>
              </w:rPr>
            </w:pPr>
            <w:r w:rsidRPr="004B5C46">
              <w:rPr>
                <w:rFonts w:ascii="Arial" w:hAnsi="Arial" w:cs="Arial"/>
                <w:lang w:val="fr-FR"/>
              </w:rPr>
              <w:t>Boissons énergétiques et diététiques</w:t>
            </w:r>
          </w:p>
          <w:p w:rsidR="00B5022C" w:rsidRPr="004B5C46" w:rsidRDefault="001B2977" w:rsidP="00B5022C">
            <w:pPr>
              <w:pStyle w:val="Paragraphedeliste"/>
              <w:numPr>
                <w:ilvl w:val="0"/>
                <w:numId w:val="4"/>
              </w:numPr>
              <w:rPr>
                <w:rFonts w:ascii="Arial" w:hAnsi="Arial" w:cs="Arial"/>
                <w:lang w:val="fr-FR"/>
              </w:rPr>
            </w:pPr>
            <w:r w:rsidRPr="004B5C46">
              <w:rPr>
                <w:rFonts w:ascii="Arial" w:hAnsi="Arial" w:cs="Arial"/>
                <w:lang w:val="fr-FR"/>
              </w:rPr>
              <w:t>café</w:t>
            </w:r>
          </w:p>
          <w:p w:rsidR="00B5022C" w:rsidRPr="004B5C46" w:rsidRDefault="00B5022C" w:rsidP="00B5022C">
            <w:pPr>
              <w:rPr>
                <w:rFonts w:ascii="Arial" w:hAnsi="Arial" w:cs="Arial"/>
                <w:lang w:val="fr-FR"/>
              </w:rPr>
            </w:pPr>
          </w:p>
          <w:p w:rsidR="00B5022C" w:rsidRPr="004B5C46" w:rsidRDefault="00B5022C" w:rsidP="00B5022C">
            <w:pPr>
              <w:rPr>
                <w:rFonts w:ascii="Arial" w:hAnsi="Arial" w:cs="Arial"/>
                <w:lang w:val="fr-FR"/>
              </w:rPr>
            </w:pPr>
          </w:p>
          <w:p w:rsidR="00B5022C" w:rsidRPr="004B5C46" w:rsidRDefault="00B5022C" w:rsidP="00477AA7">
            <w:pPr>
              <w:rPr>
                <w:rFonts w:ascii="Arial" w:hAnsi="Arial" w:cs="Arial"/>
                <w:lang w:val="fr-FR"/>
              </w:rPr>
            </w:pPr>
          </w:p>
        </w:tc>
      </w:tr>
      <w:tr w:rsidR="00B5022C" w:rsidRPr="001C23FB" w:rsidTr="007B24C2">
        <w:trPr>
          <w:trHeight w:val="2722"/>
        </w:trPr>
        <w:tc>
          <w:tcPr>
            <w:tcW w:w="14283" w:type="dxa"/>
            <w:gridSpan w:val="2"/>
            <w:tcBorders>
              <w:bottom w:val="nil"/>
            </w:tcBorders>
          </w:tcPr>
          <w:p w:rsidR="00CC4537" w:rsidRDefault="00CC4537" w:rsidP="00166BD1">
            <w:pPr>
              <w:rPr>
                <w:rFonts w:ascii="Arial" w:hAnsi="Arial" w:cs="Arial"/>
                <w:b/>
                <w:color w:val="000000"/>
              </w:rPr>
            </w:pPr>
          </w:p>
          <w:p w:rsidR="00BE67BB" w:rsidRDefault="00BE67BB" w:rsidP="00166BD1">
            <w:pPr>
              <w:rPr>
                <w:rFonts w:ascii="Arial" w:hAnsi="Arial" w:cs="Arial"/>
                <w:b/>
                <w:color w:val="000000"/>
              </w:rPr>
            </w:pPr>
            <w:r>
              <w:rPr>
                <w:rFonts w:ascii="Arial" w:hAnsi="Arial" w:cs="Arial"/>
                <w:b/>
                <w:color w:val="000000"/>
              </w:rPr>
              <w:t>FW2</w:t>
            </w:r>
          </w:p>
          <w:p w:rsidR="00BE67BB" w:rsidRDefault="00BE67BB" w:rsidP="00166BD1">
            <w:pPr>
              <w:rPr>
                <w:rFonts w:ascii="Arial" w:hAnsi="Arial" w:cs="Arial"/>
                <w:b/>
                <w:color w:val="000000"/>
              </w:rPr>
            </w:pPr>
          </w:p>
          <w:p w:rsidR="00B5022C" w:rsidRPr="004B5C46" w:rsidRDefault="00B5022C" w:rsidP="00166BD1">
            <w:pPr>
              <w:rPr>
                <w:rFonts w:ascii="Arial" w:hAnsi="Arial" w:cs="Arial"/>
                <w:b/>
                <w:color w:val="000000"/>
              </w:rPr>
            </w:pPr>
            <w:proofErr w:type="spellStart"/>
            <w:r w:rsidRPr="004B5C46">
              <w:rPr>
                <w:rFonts w:ascii="Arial" w:hAnsi="Arial" w:cs="Arial"/>
                <w:b/>
                <w:color w:val="000000"/>
              </w:rPr>
              <w:t>Greenlife</w:t>
            </w:r>
            <w:proofErr w:type="spellEnd"/>
            <w:r w:rsidRPr="004B5C46">
              <w:rPr>
                <w:rFonts w:ascii="Arial" w:hAnsi="Arial" w:cs="Arial"/>
                <w:b/>
                <w:color w:val="000000"/>
              </w:rPr>
              <w:t xml:space="preserve"> Corporation Ltd – Herbal Medicine Development</w:t>
            </w:r>
          </w:p>
          <w:p w:rsidR="00B5022C" w:rsidRPr="004B5C46" w:rsidRDefault="00B5022C">
            <w:pPr>
              <w:rPr>
                <w:rFonts w:ascii="Arial" w:hAnsi="Arial" w:cs="Arial"/>
              </w:rPr>
            </w:pPr>
          </w:p>
          <w:p w:rsidR="00B5022C" w:rsidRPr="004B5C46" w:rsidRDefault="00B5022C" w:rsidP="00166BD1">
            <w:pPr>
              <w:rPr>
                <w:rFonts w:ascii="Arial" w:hAnsi="Arial" w:cs="Arial"/>
                <w:lang w:val="fr-FR"/>
              </w:rPr>
            </w:pPr>
            <w:r w:rsidRPr="004B5C46">
              <w:rPr>
                <w:rFonts w:ascii="Arial" w:hAnsi="Arial" w:cs="Arial"/>
                <w:lang w:val="fr-FR"/>
              </w:rPr>
              <w:t xml:space="preserve">Créée en 1999, </w:t>
            </w:r>
            <w:proofErr w:type="spellStart"/>
            <w:r w:rsidRPr="004B5C46">
              <w:rPr>
                <w:rFonts w:ascii="Arial" w:hAnsi="Arial" w:cs="Arial"/>
                <w:lang w:val="fr-FR"/>
              </w:rPr>
              <w:t>Greenlife</w:t>
            </w:r>
            <w:proofErr w:type="spellEnd"/>
            <w:r w:rsidRPr="004B5C46">
              <w:rPr>
                <w:rFonts w:ascii="Arial" w:hAnsi="Arial" w:cs="Arial"/>
                <w:lang w:val="fr-FR"/>
              </w:rPr>
              <w:t xml:space="preserve"> est une société de gestion de projets dont le Conseil d’administration est constitué de propriétaires fonciers, d’hommes d’affaires, d’universitaires et d’écologistes. </w:t>
            </w:r>
          </w:p>
          <w:p w:rsidR="00B5022C" w:rsidRPr="004B5C46" w:rsidRDefault="00B5022C" w:rsidP="00166BD1">
            <w:pPr>
              <w:rPr>
                <w:rFonts w:ascii="Arial" w:hAnsi="Arial" w:cs="Arial"/>
                <w:lang w:val="fr-FR"/>
              </w:rPr>
            </w:pPr>
          </w:p>
          <w:p w:rsidR="00B5022C" w:rsidRPr="004B5C46" w:rsidRDefault="00B5022C" w:rsidP="00166BD1">
            <w:pPr>
              <w:rPr>
                <w:rFonts w:ascii="Arial" w:hAnsi="Arial" w:cs="Arial"/>
                <w:lang w:val="fr-FR"/>
              </w:rPr>
            </w:pPr>
            <w:r w:rsidRPr="004B5C46">
              <w:rPr>
                <w:rFonts w:ascii="Arial" w:hAnsi="Arial" w:cs="Arial"/>
                <w:lang w:val="fr-FR"/>
              </w:rPr>
              <w:t xml:space="preserve">Depuis quelques années, </w:t>
            </w:r>
            <w:proofErr w:type="spellStart"/>
            <w:r w:rsidRPr="004B5C46">
              <w:rPr>
                <w:rFonts w:ascii="Arial" w:hAnsi="Arial" w:cs="Arial"/>
                <w:lang w:val="fr-FR"/>
              </w:rPr>
              <w:t>Greenlife</w:t>
            </w:r>
            <w:proofErr w:type="spellEnd"/>
            <w:r w:rsidRPr="004B5C46">
              <w:rPr>
                <w:rFonts w:ascii="Arial" w:hAnsi="Arial" w:cs="Arial"/>
                <w:lang w:val="fr-FR"/>
              </w:rPr>
              <w:t xml:space="preserve"> se concentre sur le développement de structures hospitalières pour les personnes âgées et de jardins d’herbes du monde entier. La société estime qu’elle pourrait exploiter les ressources de ses portefeuilles d’activités existants afin de développer une nouvelle activité liée à l’alimentation. </w:t>
            </w:r>
          </w:p>
          <w:p w:rsidR="00B5022C" w:rsidRPr="004B5C46" w:rsidRDefault="00B5022C" w:rsidP="00166BD1">
            <w:pPr>
              <w:rPr>
                <w:rFonts w:ascii="Arial" w:hAnsi="Arial" w:cs="Arial"/>
                <w:lang w:val="fr-FR"/>
              </w:rPr>
            </w:pPr>
          </w:p>
          <w:p w:rsidR="00B5022C" w:rsidRPr="004B5C46" w:rsidRDefault="00B5022C" w:rsidP="00477AA7">
            <w:pPr>
              <w:rPr>
                <w:rFonts w:ascii="Arial" w:hAnsi="Arial" w:cs="Arial"/>
                <w:lang w:val="fr-FR"/>
              </w:rPr>
            </w:pPr>
            <w:r w:rsidRPr="004B5C46">
              <w:rPr>
                <w:rFonts w:ascii="Arial" w:hAnsi="Arial" w:cs="Arial"/>
                <w:lang w:val="fr-FR"/>
              </w:rPr>
              <w:t xml:space="preserve">En plus d’approvisionner le marché hongkongais en produits alimentaires, </w:t>
            </w:r>
            <w:proofErr w:type="spellStart"/>
            <w:r w:rsidRPr="004B5C46">
              <w:rPr>
                <w:rFonts w:ascii="Arial" w:hAnsi="Arial" w:cs="Arial"/>
                <w:lang w:val="fr-FR"/>
              </w:rPr>
              <w:t>Greenlife</w:t>
            </w:r>
            <w:proofErr w:type="spellEnd"/>
            <w:r w:rsidRPr="004B5C46">
              <w:rPr>
                <w:rFonts w:ascii="Arial" w:hAnsi="Arial" w:cs="Arial"/>
                <w:lang w:val="fr-FR"/>
              </w:rPr>
              <w:t xml:space="preserve"> souhaite également chercher des possibilités d’investissements dans le secteur alimentaire et se tenir au courant des dernières avancées technologiques en matière d’alimentation.</w:t>
            </w:r>
          </w:p>
        </w:tc>
      </w:tr>
      <w:tr w:rsidR="00B5022C" w:rsidRPr="004B5C46" w:rsidTr="007B24C2">
        <w:tc>
          <w:tcPr>
            <w:tcW w:w="7196" w:type="dxa"/>
            <w:tcBorders>
              <w:top w:val="nil"/>
              <w:bottom w:val="single" w:sz="4" w:space="0" w:color="auto"/>
              <w:right w:val="nil"/>
            </w:tcBorders>
          </w:tcPr>
          <w:p w:rsidR="00B5022C" w:rsidRPr="004B5C46" w:rsidRDefault="00B5022C" w:rsidP="00B5022C">
            <w:pPr>
              <w:rPr>
                <w:rFonts w:ascii="Arial" w:hAnsi="Arial" w:cs="Arial"/>
                <w:b/>
                <w:i/>
              </w:rPr>
            </w:pPr>
            <w:r w:rsidRPr="004B5C46">
              <w:rPr>
                <w:rFonts w:ascii="Arial" w:hAnsi="Arial" w:cs="Arial"/>
                <w:b/>
                <w:i/>
                <w:lang w:val="fr-FR"/>
              </w:rPr>
              <w:t>Produits</w:t>
            </w:r>
            <w:r w:rsidR="004B5C46" w:rsidRPr="004B5C46">
              <w:rPr>
                <w:rFonts w:ascii="Arial" w:hAnsi="Arial" w:cs="Arial"/>
                <w:b/>
                <w:i/>
              </w:rPr>
              <w:t xml:space="preserve"> </w:t>
            </w:r>
            <w:r w:rsidR="004B5C46" w:rsidRPr="004B5C46">
              <w:rPr>
                <w:rFonts w:ascii="Arial" w:hAnsi="Arial" w:cs="Arial"/>
                <w:b/>
                <w:i/>
                <w:lang w:val="fr-FR"/>
              </w:rPr>
              <w:t>ciblés</w:t>
            </w:r>
          </w:p>
          <w:p w:rsidR="00B5022C" w:rsidRPr="004B5C46" w:rsidRDefault="00B5022C" w:rsidP="00B5022C">
            <w:pPr>
              <w:pStyle w:val="Paragraphedeliste"/>
              <w:numPr>
                <w:ilvl w:val="0"/>
                <w:numId w:val="1"/>
              </w:numPr>
              <w:rPr>
                <w:rFonts w:ascii="Arial" w:hAnsi="Arial" w:cs="Arial"/>
                <w:color w:val="000000"/>
                <w:lang w:val="fr-FR"/>
              </w:rPr>
            </w:pPr>
            <w:r w:rsidRPr="004B5C46">
              <w:rPr>
                <w:rFonts w:ascii="Arial" w:hAnsi="Arial" w:cs="Arial"/>
                <w:color w:val="000000"/>
                <w:lang w:val="fr-FR"/>
              </w:rPr>
              <w:t>Gâteaux, tartes, chocolat, crackers, fruits frais</w:t>
            </w:r>
          </w:p>
          <w:p w:rsidR="00B5022C" w:rsidRPr="004B5C46" w:rsidRDefault="00B5022C" w:rsidP="00B5022C">
            <w:pPr>
              <w:pStyle w:val="Paragraphedeliste"/>
              <w:numPr>
                <w:ilvl w:val="0"/>
                <w:numId w:val="1"/>
              </w:numPr>
              <w:rPr>
                <w:rFonts w:ascii="Arial" w:hAnsi="Arial" w:cs="Arial"/>
                <w:color w:val="000000"/>
                <w:lang w:val="fr-FR"/>
              </w:rPr>
            </w:pPr>
            <w:r w:rsidRPr="004B5C46">
              <w:rPr>
                <w:rFonts w:ascii="Arial" w:hAnsi="Arial" w:cs="Arial"/>
                <w:color w:val="000000"/>
                <w:lang w:val="fr-FR"/>
              </w:rPr>
              <w:t xml:space="preserve">Produits laitiers (beurre, fromage, crème, desserts, lait, yaourt), </w:t>
            </w:r>
            <w:r w:rsidR="00DE44AE" w:rsidRPr="004B5C46">
              <w:rPr>
                <w:rFonts w:ascii="Arial" w:hAnsi="Arial" w:cs="Arial"/>
                <w:color w:val="000000"/>
                <w:lang w:val="fr-FR"/>
              </w:rPr>
              <w:t>soupes</w:t>
            </w:r>
            <w:r w:rsidRPr="004B5C46">
              <w:rPr>
                <w:rFonts w:ascii="Arial" w:hAnsi="Arial" w:cs="Arial"/>
                <w:color w:val="000000"/>
                <w:lang w:val="fr-FR"/>
              </w:rPr>
              <w:t xml:space="preserve">, </w:t>
            </w:r>
            <w:r w:rsidR="00DE44AE" w:rsidRPr="004B5C46">
              <w:rPr>
                <w:rFonts w:ascii="Arial" w:hAnsi="Arial" w:cs="Arial"/>
                <w:color w:val="000000"/>
                <w:lang w:val="fr-FR"/>
              </w:rPr>
              <w:t>produits à base de soja</w:t>
            </w:r>
            <w:r w:rsidRPr="004B5C46">
              <w:rPr>
                <w:rFonts w:ascii="Arial" w:hAnsi="Arial" w:cs="Arial"/>
                <w:color w:val="000000"/>
                <w:lang w:val="fr-FR"/>
              </w:rPr>
              <w:t xml:space="preserve">, pâtes à tartiner, miel, sirop, boissons alcoolisées (vins, vins </w:t>
            </w:r>
            <w:r w:rsidR="00DE44AE" w:rsidRPr="004B5C46">
              <w:rPr>
                <w:rFonts w:ascii="Arial" w:hAnsi="Arial" w:cs="Arial"/>
                <w:color w:val="000000"/>
                <w:lang w:val="fr-FR"/>
              </w:rPr>
              <w:t>liquoreux, bière</w:t>
            </w:r>
            <w:r w:rsidRPr="004B5C46">
              <w:rPr>
                <w:rFonts w:ascii="Arial" w:hAnsi="Arial" w:cs="Arial"/>
                <w:color w:val="000000"/>
                <w:lang w:val="fr-FR"/>
              </w:rPr>
              <w:t>, boisson alcoolisées aromatisées, vins mousseux et pétillants), boissons isotoniques, boissons gazeuse, potages</w:t>
            </w:r>
          </w:p>
          <w:p w:rsidR="00B5022C" w:rsidRPr="004B5C46" w:rsidRDefault="00B5022C" w:rsidP="004B5C46">
            <w:pPr>
              <w:pStyle w:val="Paragraphedeliste"/>
              <w:numPr>
                <w:ilvl w:val="0"/>
                <w:numId w:val="1"/>
              </w:numPr>
              <w:rPr>
                <w:rFonts w:ascii="Arial" w:hAnsi="Arial" w:cs="Arial"/>
                <w:color w:val="000000"/>
                <w:lang w:val="fr-FR"/>
              </w:rPr>
            </w:pPr>
            <w:r w:rsidRPr="004B5C46">
              <w:rPr>
                <w:rFonts w:ascii="Arial" w:hAnsi="Arial" w:cs="Arial"/>
                <w:color w:val="000000"/>
                <w:lang w:val="fr-FR"/>
              </w:rPr>
              <w:t xml:space="preserve">Produits sucrés, fruits &amp; légumes, plats </w:t>
            </w:r>
            <w:r w:rsidR="00DE44AE" w:rsidRPr="004B5C46">
              <w:rPr>
                <w:rFonts w:ascii="Arial" w:hAnsi="Arial" w:cs="Arial"/>
                <w:color w:val="000000"/>
                <w:lang w:val="fr-FR"/>
              </w:rPr>
              <w:t>préparés</w:t>
            </w:r>
            <w:r w:rsidRPr="004B5C46">
              <w:rPr>
                <w:rFonts w:ascii="Arial" w:hAnsi="Arial" w:cs="Arial"/>
                <w:color w:val="000000"/>
                <w:lang w:val="fr-FR"/>
              </w:rPr>
              <w:t>, amuse-gueules salés, bouillon</w:t>
            </w:r>
          </w:p>
        </w:tc>
        <w:tc>
          <w:tcPr>
            <w:tcW w:w="7087" w:type="dxa"/>
            <w:tcBorders>
              <w:top w:val="nil"/>
              <w:left w:val="nil"/>
              <w:bottom w:val="single" w:sz="4" w:space="0" w:color="auto"/>
            </w:tcBorders>
          </w:tcPr>
          <w:p w:rsidR="00B5022C" w:rsidRPr="004B5C46" w:rsidRDefault="001355A9" w:rsidP="00B5022C">
            <w:pPr>
              <w:rPr>
                <w:rFonts w:ascii="Arial" w:hAnsi="Arial" w:cs="Arial"/>
                <w:b/>
                <w:i/>
              </w:rPr>
            </w:pPr>
            <w:r w:rsidRPr="004B5C46">
              <w:rPr>
                <w:rFonts w:ascii="Arial" w:hAnsi="Arial" w:cs="Arial"/>
                <w:b/>
                <w:i/>
                <w:lang w:val="fr-FR"/>
              </w:rPr>
              <w:t>Produits principaux</w:t>
            </w:r>
            <w:r w:rsidR="00B5022C" w:rsidRPr="004B5C46">
              <w:rPr>
                <w:rFonts w:ascii="Arial" w:hAnsi="Arial" w:cs="Arial"/>
                <w:b/>
                <w:i/>
              </w:rPr>
              <w:t>:</w:t>
            </w:r>
          </w:p>
          <w:p w:rsidR="00B5022C" w:rsidRPr="004B5C46" w:rsidRDefault="006B7ABA" w:rsidP="00B5022C">
            <w:pPr>
              <w:pStyle w:val="Paragraphedeliste"/>
              <w:numPr>
                <w:ilvl w:val="0"/>
                <w:numId w:val="1"/>
              </w:numPr>
              <w:rPr>
                <w:rFonts w:ascii="Arial" w:hAnsi="Arial" w:cs="Arial"/>
              </w:rPr>
            </w:pPr>
            <w:r>
              <w:rPr>
                <w:rFonts w:ascii="Arial" w:hAnsi="Arial" w:cs="Arial"/>
              </w:rPr>
              <w:t xml:space="preserve">Fruits &amp; </w:t>
            </w:r>
            <w:proofErr w:type="spellStart"/>
            <w:r>
              <w:rPr>
                <w:rFonts w:ascii="Arial" w:hAnsi="Arial" w:cs="Arial"/>
              </w:rPr>
              <w:t>légumes</w:t>
            </w:r>
            <w:proofErr w:type="spellEnd"/>
          </w:p>
          <w:p w:rsidR="00B5022C" w:rsidRDefault="006B7ABA" w:rsidP="00B5022C">
            <w:pPr>
              <w:pStyle w:val="Paragraphedeliste"/>
              <w:numPr>
                <w:ilvl w:val="0"/>
                <w:numId w:val="1"/>
              </w:numPr>
              <w:rPr>
                <w:rFonts w:ascii="Arial" w:hAnsi="Arial" w:cs="Arial"/>
              </w:rPr>
            </w:pPr>
            <w:proofErr w:type="spellStart"/>
            <w:r w:rsidRPr="006B7ABA">
              <w:rPr>
                <w:rFonts w:ascii="Arial" w:hAnsi="Arial" w:cs="Arial"/>
              </w:rPr>
              <w:t>Produits</w:t>
            </w:r>
            <w:proofErr w:type="spellEnd"/>
            <w:r w:rsidRPr="006B7ABA">
              <w:rPr>
                <w:rFonts w:ascii="Arial" w:hAnsi="Arial" w:cs="Arial"/>
              </w:rPr>
              <w:t xml:space="preserve"> </w:t>
            </w:r>
            <w:proofErr w:type="spellStart"/>
            <w:r w:rsidRPr="006B7ABA">
              <w:rPr>
                <w:rFonts w:ascii="Arial" w:hAnsi="Arial" w:cs="Arial"/>
              </w:rPr>
              <w:t>diététiques</w:t>
            </w:r>
            <w:proofErr w:type="spellEnd"/>
            <w:r w:rsidRPr="006B7ABA">
              <w:rPr>
                <w:rFonts w:ascii="Arial" w:hAnsi="Arial" w:cs="Arial"/>
              </w:rPr>
              <w:t xml:space="preserve">, </w:t>
            </w:r>
            <w:proofErr w:type="spellStart"/>
            <w:r w:rsidRPr="006B7ABA">
              <w:rPr>
                <w:rFonts w:ascii="Arial" w:hAnsi="Arial" w:cs="Arial"/>
              </w:rPr>
              <w:t>naturels</w:t>
            </w:r>
            <w:proofErr w:type="spellEnd"/>
            <w:r w:rsidRPr="006B7ABA">
              <w:rPr>
                <w:rFonts w:ascii="Arial" w:hAnsi="Arial" w:cs="Arial"/>
              </w:rPr>
              <w:t xml:space="preserve"> et </w:t>
            </w:r>
            <w:proofErr w:type="spellStart"/>
            <w:r w:rsidRPr="006B7ABA">
              <w:rPr>
                <w:rFonts w:ascii="Arial" w:hAnsi="Arial" w:cs="Arial"/>
              </w:rPr>
              <w:t>biologiques</w:t>
            </w:r>
            <w:proofErr w:type="spellEnd"/>
          </w:p>
          <w:p w:rsidR="006B7ABA" w:rsidRPr="006B7ABA" w:rsidRDefault="006B7ABA" w:rsidP="006B7ABA">
            <w:pPr>
              <w:pStyle w:val="Paragraphedeliste"/>
              <w:rPr>
                <w:rFonts w:ascii="Arial" w:hAnsi="Arial" w:cs="Arial"/>
              </w:rPr>
            </w:pPr>
          </w:p>
          <w:p w:rsidR="00B5022C" w:rsidRPr="004B5C46" w:rsidRDefault="00B5022C" w:rsidP="00477AA7">
            <w:pPr>
              <w:rPr>
                <w:rFonts w:ascii="Arial" w:hAnsi="Arial" w:cs="Arial"/>
                <w:lang w:val="fr-FR"/>
              </w:rPr>
            </w:pPr>
          </w:p>
        </w:tc>
      </w:tr>
    </w:tbl>
    <w:p w:rsidR="00477AA7" w:rsidRPr="004B5C46" w:rsidRDefault="00477AA7"/>
    <w:tbl>
      <w:tblPr>
        <w:tblStyle w:val="Grilledutableau"/>
        <w:tblW w:w="14283" w:type="dxa"/>
        <w:tblLook w:val="04A0" w:firstRow="1" w:lastRow="0" w:firstColumn="1" w:lastColumn="0" w:noHBand="0" w:noVBand="1"/>
      </w:tblPr>
      <w:tblGrid>
        <w:gridCol w:w="14283"/>
      </w:tblGrid>
      <w:tr w:rsidR="00B5022C" w:rsidRPr="001C23FB" w:rsidTr="007B24C2">
        <w:tc>
          <w:tcPr>
            <w:tcW w:w="14283" w:type="dxa"/>
            <w:tcBorders>
              <w:bottom w:val="nil"/>
            </w:tcBorders>
          </w:tcPr>
          <w:p w:rsidR="00CC4537" w:rsidRDefault="00CC4537" w:rsidP="00166BD1">
            <w:pPr>
              <w:rPr>
                <w:rFonts w:ascii="Arial" w:hAnsi="Arial" w:cs="Arial"/>
                <w:b/>
                <w:color w:val="000000"/>
                <w:lang w:val="fr-FR"/>
              </w:rPr>
            </w:pPr>
          </w:p>
          <w:p w:rsidR="00BE67BB" w:rsidRPr="00CC4537" w:rsidRDefault="00BE67BB" w:rsidP="00166BD1">
            <w:pPr>
              <w:rPr>
                <w:rFonts w:ascii="Arial" w:hAnsi="Arial" w:cs="Arial"/>
                <w:b/>
                <w:color w:val="000000"/>
              </w:rPr>
            </w:pPr>
            <w:r w:rsidRPr="00CC4537">
              <w:rPr>
                <w:rFonts w:ascii="Arial" w:hAnsi="Arial" w:cs="Arial"/>
                <w:b/>
                <w:color w:val="000000"/>
              </w:rPr>
              <w:t>FW3</w:t>
            </w:r>
          </w:p>
          <w:p w:rsidR="00BE67BB" w:rsidRPr="00CC4537" w:rsidRDefault="00BE67BB" w:rsidP="00166BD1">
            <w:pPr>
              <w:rPr>
                <w:rFonts w:ascii="Arial" w:hAnsi="Arial" w:cs="Arial"/>
                <w:b/>
                <w:color w:val="000000"/>
              </w:rPr>
            </w:pPr>
          </w:p>
          <w:p w:rsidR="00B5022C" w:rsidRPr="00CC4537" w:rsidRDefault="00B5022C" w:rsidP="00166BD1">
            <w:pPr>
              <w:rPr>
                <w:rFonts w:ascii="Arial" w:hAnsi="Arial" w:cs="Arial"/>
                <w:b/>
                <w:color w:val="000000"/>
              </w:rPr>
            </w:pPr>
            <w:proofErr w:type="spellStart"/>
            <w:r w:rsidRPr="00CC4537">
              <w:rPr>
                <w:rFonts w:ascii="Arial" w:hAnsi="Arial" w:cs="Arial"/>
                <w:b/>
                <w:color w:val="000000"/>
              </w:rPr>
              <w:t>Primasia</w:t>
            </w:r>
            <w:proofErr w:type="spellEnd"/>
            <w:r w:rsidRPr="00CC4537">
              <w:rPr>
                <w:rFonts w:ascii="Arial" w:hAnsi="Arial" w:cs="Arial"/>
                <w:b/>
                <w:color w:val="000000"/>
              </w:rPr>
              <w:t xml:space="preserve"> Investment Ltd – Service Company</w:t>
            </w:r>
          </w:p>
          <w:p w:rsidR="00B5022C" w:rsidRPr="00CC4537" w:rsidRDefault="00B5022C" w:rsidP="00166BD1">
            <w:pPr>
              <w:rPr>
                <w:rFonts w:ascii="Arial" w:hAnsi="Arial" w:cs="Arial"/>
                <w:color w:val="000000"/>
              </w:rPr>
            </w:pPr>
          </w:p>
          <w:p w:rsidR="00B5022C" w:rsidRPr="00D93BBC" w:rsidRDefault="00D93BBC" w:rsidP="00D93BBC">
            <w:pPr>
              <w:rPr>
                <w:rFonts w:ascii="Arial" w:hAnsi="Arial" w:cs="Arial"/>
                <w:lang w:val="fr-FR"/>
              </w:rPr>
            </w:pPr>
            <w:proofErr w:type="spellStart"/>
            <w:r w:rsidRPr="00D93BBC">
              <w:rPr>
                <w:rStyle w:val="hps"/>
                <w:rFonts w:ascii="Arial" w:hAnsi="Arial" w:cs="Arial"/>
                <w:color w:val="1F497D" w:themeColor="text2"/>
                <w:lang w:val="fr-FR"/>
              </w:rPr>
              <w:t>Primasia</w:t>
            </w:r>
            <w:proofErr w:type="spellEnd"/>
            <w:r w:rsidRPr="00D93BBC">
              <w:rPr>
                <w:rFonts w:ascii="Arial" w:hAnsi="Arial" w:cs="Arial"/>
                <w:color w:val="1F497D" w:themeColor="text2"/>
                <w:lang w:val="fr-FR"/>
              </w:rPr>
              <w:t xml:space="preserve"> </w:t>
            </w:r>
            <w:proofErr w:type="spellStart"/>
            <w:r w:rsidRPr="00D93BBC">
              <w:rPr>
                <w:rStyle w:val="hps"/>
                <w:rFonts w:ascii="Arial" w:hAnsi="Arial" w:cs="Arial"/>
                <w:color w:val="1F497D" w:themeColor="text2"/>
                <w:lang w:val="fr-FR"/>
              </w:rPr>
              <w:t>Investment</w:t>
            </w:r>
            <w:proofErr w:type="spellEnd"/>
            <w:r w:rsidRPr="00D93BBC">
              <w:rPr>
                <w:rStyle w:val="hps"/>
                <w:rFonts w:ascii="Arial" w:hAnsi="Arial" w:cs="Arial"/>
                <w:color w:val="1F497D" w:themeColor="text2"/>
                <w:lang w:val="fr-FR"/>
              </w:rPr>
              <w:t xml:space="preserve"> Ltd</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est</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une société de services</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aux principaux</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marchés en Chine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au Japon et en</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Corée du Sud</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Son service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va de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la gestion</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de l'événement pour</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organiser</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la conférence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et</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séminaire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Grâce à</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son expérience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de la planification et l’organisation de dîners, d’</w:t>
            </w:r>
            <w:proofErr w:type="spellStart"/>
            <w:r w:rsidRPr="00D93BBC">
              <w:rPr>
                <w:rStyle w:val="hps"/>
                <w:rFonts w:ascii="Arial" w:hAnsi="Arial" w:cs="Arial"/>
                <w:color w:val="1F497D" w:themeColor="text2"/>
                <w:lang w:val="fr-FR"/>
              </w:rPr>
              <w:t>oenologie</w:t>
            </w:r>
            <w:proofErr w:type="spellEnd"/>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et</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de cours de cuisine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la société</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a constaté</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une demande croissante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pour l'alimentation et</w:t>
            </w:r>
            <w:r w:rsidRPr="00D93BBC">
              <w:rPr>
                <w:rFonts w:ascii="Arial" w:hAnsi="Arial" w:cs="Arial"/>
                <w:color w:val="1F497D" w:themeColor="text2"/>
                <w:lang w:val="fr-FR"/>
              </w:rPr>
              <w:t xml:space="preserve"> les </w:t>
            </w:r>
            <w:r w:rsidRPr="00D93BBC">
              <w:rPr>
                <w:rStyle w:val="hps"/>
                <w:rFonts w:ascii="Arial" w:hAnsi="Arial" w:cs="Arial"/>
                <w:color w:val="1F497D" w:themeColor="text2"/>
                <w:lang w:val="fr-FR"/>
              </w:rPr>
              <w:t>vin</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européen</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Surfant sur</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ces</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demandes croissantes</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la société prévoit</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de mettre en place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une</w:t>
            </w:r>
            <w:r w:rsidRPr="00D93BBC">
              <w:rPr>
                <w:rFonts w:ascii="Arial" w:hAnsi="Arial" w:cs="Arial"/>
                <w:color w:val="1F497D" w:themeColor="text2"/>
                <w:lang w:val="fr-FR"/>
              </w:rPr>
              <w:t xml:space="preserve"> boutique en ligne pour i</w:t>
            </w:r>
            <w:r w:rsidRPr="00D93BBC">
              <w:rPr>
                <w:rStyle w:val="hps"/>
                <w:rFonts w:ascii="Arial" w:hAnsi="Arial" w:cs="Arial"/>
                <w:color w:val="1F497D" w:themeColor="text2"/>
                <w:lang w:val="fr-FR"/>
              </w:rPr>
              <w:t>ntroduire</w:t>
            </w:r>
            <w:r w:rsidRPr="00D93BBC">
              <w:rPr>
                <w:rFonts w:ascii="Arial" w:hAnsi="Arial" w:cs="Arial"/>
                <w:color w:val="1F497D" w:themeColor="text2"/>
                <w:lang w:val="fr-FR"/>
              </w:rPr>
              <w:t xml:space="preserve"> l’alimentation </w:t>
            </w:r>
            <w:r w:rsidRPr="00D93BBC">
              <w:rPr>
                <w:rStyle w:val="hps"/>
                <w:rFonts w:ascii="Arial" w:hAnsi="Arial" w:cs="Arial"/>
                <w:color w:val="1F497D" w:themeColor="text2"/>
                <w:lang w:val="fr-FR"/>
              </w:rPr>
              <w:t>européenne</w:t>
            </w:r>
            <w:r w:rsidRPr="00D93BBC">
              <w:rPr>
                <w:rFonts w:ascii="Arial" w:hAnsi="Arial" w:cs="Arial"/>
                <w:color w:val="1F497D" w:themeColor="text2"/>
                <w:lang w:val="fr-FR"/>
              </w:rPr>
              <w:t xml:space="preserve"> et les vins </w:t>
            </w:r>
            <w:r w:rsidRPr="00D93BBC">
              <w:rPr>
                <w:rStyle w:val="hps"/>
                <w:rFonts w:ascii="Arial" w:hAnsi="Arial" w:cs="Arial"/>
                <w:color w:val="1F497D" w:themeColor="text2"/>
                <w:lang w:val="fr-FR"/>
              </w:rPr>
              <w:t>français</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et</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italiens (</w:t>
            </w:r>
            <w:r w:rsidRPr="00D93BBC">
              <w:rPr>
                <w:rFonts w:ascii="Arial" w:hAnsi="Arial" w:cs="Arial"/>
                <w:color w:val="1F497D" w:themeColor="text2"/>
                <w:lang w:val="fr-FR"/>
              </w:rPr>
              <w:t xml:space="preserve">comme le fromage </w:t>
            </w:r>
            <w:r w:rsidRPr="00D93BBC">
              <w:rPr>
                <w:rStyle w:val="hps"/>
                <w:rFonts w:ascii="Arial" w:hAnsi="Arial" w:cs="Arial"/>
                <w:color w:val="1F497D" w:themeColor="text2"/>
                <w:lang w:val="fr-FR"/>
              </w:rPr>
              <w:t>et snacks) et</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divers</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nouveaux produits sur le</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marché de Hong</w:t>
            </w:r>
            <w:r w:rsidRPr="00D93BBC">
              <w:rPr>
                <w:rFonts w:ascii="Arial" w:hAnsi="Arial" w:cs="Arial"/>
                <w:color w:val="1F497D" w:themeColor="text2"/>
                <w:lang w:val="fr-FR"/>
              </w:rPr>
              <w:t xml:space="preserve"> </w:t>
            </w:r>
            <w:r w:rsidRPr="00D93BBC">
              <w:rPr>
                <w:rStyle w:val="hps"/>
                <w:rFonts w:ascii="Arial" w:hAnsi="Arial" w:cs="Arial"/>
                <w:color w:val="1F497D" w:themeColor="text2"/>
                <w:lang w:val="fr-FR"/>
              </w:rPr>
              <w:t>Kong</w:t>
            </w:r>
            <w:r w:rsidRPr="00D93BBC">
              <w:rPr>
                <w:rFonts w:ascii="Arial" w:hAnsi="Arial" w:cs="Arial"/>
                <w:color w:val="1F497D" w:themeColor="text2"/>
                <w:lang w:val="fr-FR"/>
              </w:rPr>
              <w:t>.</w:t>
            </w:r>
          </w:p>
        </w:tc>
      </w:tr>
      <w:tr w:rsidR="00B5022C" w:rsidRPr="004B5C46" w:rsidTr="007B24C2">
        <w:tc>
          <w:tcPr>
            <w:tcW w:w="14283" w:type="dxa"/>
            <w:tcBorders>
              <w:top w:val="nil"/>
              <w:bottom w:val="single" w:sz="4" w:space="0" w:color="auto"/>
            </w:tcBorders>
          </w:tcPr>
          <w:p w:rsidR="00B5022C" w:rsidRPr="004B5C46" w:rsidRDefault="00B5022C" w:rsidP="00B5022C">
            <w:pPr>
              <w:rPr>
                <w:rFonts w:ascii="Arial" w:hAnsi="Arial" w:cs="Arial"/>
                <w:b/>
                <w:i/>
              </w:rPr>
            </w:pPr>
            <w:proofErr w:type="spellStart"/>
            <w:r w:rsidRPr="004B5C46">
              <w:rPr>
                <w:rFonts w:ascii="Arial" w:hAnsi="Arial" w:cs="Arial"/>
                <w:b/>
                <w:i/>
              </w:rPr>
              <w:t>Produits</w:t>
            </w:r>
            <w:proofErr w:type="spellEnd"/>
            <w:r w:rsidRPr="004B5C46">
              <w:rPr>
                <w:rFonts w:ascii="Arial" w:hAnsi="Arial" w:cs="Arial"/>
                <w:b/>
                <w:i/>
              </w:rPr>
              <w:t xml:space="preserve"> </w:t>
            </w:r>
            <w:proofErr w:type="spellStart"/>
            <w:r w:rsidRPr="004B5C46">
              <w:rPr>
                <w:rFonts w:ascii="Arial" w:hAnsi="Arial" w:cs="Arial"/>
                <w:b/>
                <w:i/>
              </w:rPr>
              <w:t>ciblés</w:t>
            </w:r>
            <w:proofErr w:type="spellEnd"/>
          </w:p>
          <w:p w:rsidR="00B5022C" w:rsidRPr="004B5C46" w:rsidRDefault="00B5022C" w:rsidP="00B5022C">
            <w:pPr>
              <w:pStyle w:val="Paragraphedeliste"/>
              <w:numPr>
                <w:ilvl w:val="0"/>
                <w:numId w:val="5"/>
              </w:numPr>
              <w:rPr>
                <w:rFonts w:ascii="Arial" w:hAnsi="Arial" w:cs="Arial"/>
                <w:color w:val="000000"/>
                <w:lang w:val="fr-FR"/>
              </w:rPr>
            </w:pPr>
            <w:r w:rsidRPr="004B5C46">
              <w:rPr>
                <w:rFonts w:ascii="Arial" w:hAnsi="Arial" w:cs="Arial"/>
                <w:color w:val="000000"/>
                <w:lang w:val="fr-FR"/>
              </w:rPr>
              <w:t>Fromage, amuse-gueules salés</w:t>
            </w:r>
          </w:p>
          <w:p w:rsidR="00B5022C" w:rsidRPr="004B5C46" w:rsidRDefault="00B5022C" w:rsidP="00B5022C">
            <w:pPr>
              <w:pStyle w:val="Paragraphedeliste"/>
              <w:numPr>
                <w:ilvl w:val="0"/>
                <w:numId w:val="5"/>
              </w:numPr>
              <w:rPr>
                <w:rFonts w:ascii="Arial" w:hAnsi="Arial" w:cs="Arial"/>
                <w:color w:val="000000"/>
                <w:lang w:val="fr-FR"/>
              </w:rPr>
            </w:pPr>
            <w:r w:rsidRPr="004B5C46">
              <w:rPr>
                <w:rFonts w:ascii="Arial" w:hAnsi="Arial" w:cs="Arial"/>
                <w:color w:val="000000"/>
                <w:lang w:val="fr-FR"/>
              </w:rPr>
              <w:t>Chips</w:t>
            </w:r>
          </w:p>
          <w:p w:rsidR="00B5022C" w:rsidRPr="004B5C46" w:rsidRDefault="00B5022C" w:rsidP="00B5022C">
            <w:pPr>
              <w:pStyle w:val="Paragraphedeliste"/>
              <w:numPr>
                <w:ilvl w:val="0"/>
                <w:numId w:val="5"/>
              </w:numPr>
              <w:rPr>
                <w:rFonts w:ascii="Arial" w:hAnsi="Arial" w:cs="Arial"/>
                <w:color w:val="000000"/>
                <w:lang w:val="fr-FR"/>
              </w:rPr>
            </w:pPr>
            <w:r w:rsidRPr="004B5C46">
              <w:rPr>
                <w:rFonts w:ascii="Arial" w:hAnsi="Arial" w:cs="Arial"/>
                <w:color w:val="000000"/>
                <w:lang w:val="fr-FR"/>
              </w:rPr>
              <w:t>Vins</w:t>
            </w:r>
          </w:p>
          <w:p w:rsidR="00B5022C" w:rsidRPr="004B5C46" w:rsidRDefault="00B5022C" w:rsidP="00477AA7">
            <w:pPr>
              <w:rPr>
                <w:rFonts w:ascii="Arial" w:hAnsi="Arial" w:cs="Arial"/>
              </w:rPr>
            </w:pPr>
          </w:p>
        </w:tc>
      </w:tr>
      <w:tr w:rsidR="001355A9" w:rsidRPr="001C23FB" w:rsidTr="007B24C2">
        <w:tc>
          <w:tcPr>
            <w:tcW w:w="14283" w:type="dxa"/>
            <w:tcBorders>
              <w:bottom w:val="nil"/>
            </w:tcBorders>
          </w:tcPr>
          <w:p w:rsidR="00CC4537" w:rsidRDefault="00CC4537" w:rsidP="00166BD1">
            <w:pPr>
              <w:rPr>
                <w:rFonts w:ascii="Arial" w:hAnsi="Arial" w:cs="Arial"/>
                <w:b/>
                <w:color w:val="000000"/>
              </w:rPr>
            </w:pPr>
          </w:p>
          <w:p w:rsidR="00BE67BB" w:rsidRDefault="00BE67BB" w:rsidP="00166BD1">
            <w:pPr>
              <w:rPr>
                <w:rFonts w:ascii="Arial" w:hAnsi="Arial" w:cs="Arial"/>
                <w:b/>
                <w:color w:val="000000"/>
              </w:rPr>
            </w:pPr>
            <w:r>
              <w:rPr>
                <w:rFonts w:ascii="Arial" w:hAnsi="Arial" w:cs="Arial"/>
                <w:b/>
                <w:color w:val="000000"/>
              </w:rPr>
              <w:t>FW4</w:t>
            </w:r>
          </w:p>
          <w:p w:rsidR="00BE67BB" w:rsidRDefault="00BE67BB" w:rsidP="00166BD1">
            <w:pPr>
              <w:rPr>
                <w:rFonts w:ascii="Arial" w:hAnsi="Arial" w:cs="Arial"/>
                <w:b/>
                <w:color w:val="000000"/>
              </w:rPr>
            </w:pPr>
          </w:p>
          <w:p w:rsidR="001355A9" w:rsidRPr="004B5C46" w:rsidRDefault="001355A9" w:rsidP="00166BD1">
            <w:pPr>
              <w:rPr>
                <w:rFonts w:ascii="Arial" w:hAnsi="Arial" w:cs="Arial"/>
                <w:b/>
                <w:color w:val="000000"/>
              </w:rPr>
            </w:pPr>
            <w:r w:rsidRPr="004B5C46">
              <w:rPr>
                <w:rFonts w:ascii="Arial" w:hAnsi="Arial" w:cs="Arial"/>
                <w:b/>
                <w:color w:val="000000"/>
              </w:rPr>
              <w:t>Prince Foods Manufacturing Ltd - Manufacturer</w:t>
            </w:r>
          </w:p>
          <w:p w:rsidR="001355A9" w:rsidRPr="004B5C46" w:rsidRDefault="001355A9">
            <w:pPr>
              <w:rPr>
                <w:rFonts w:ascii="Arial" w:hAnsi="Arial" w:cs="Arial"/>
              </w:rPr>
            </w:pPr>
          </w:p>
          <w:p w:rsidR="001355A9" w:rsidRPr="004B5C46" w:rsidRDefault="001355A9" w:rsidP="00166BD1">
            <w:pPr>
              <w:rPr>
                <w:rFonts w:ascii="Arial" w:hAnsi="Arial" w:cs="Arial"/>
                <w:lang w:val="fr-FR"/>
              </w:rPr>
            </w:pPr>
            <w:r w:rsidRPr="004B5C46">
              <w:rPr>
                <w:rFonts w:ascii="Arial" w:hAnsi="Arial" w:cs="Arial"/>
                <w:lang w:val="fr-FR"/>
              </w:rPr>
              <w:t xml:space="preserve">Prince </w:t>
            </w:r>
            <w:proofErr w:type="spellStart"/>
            <w:r w:rsidRPr="004B5C46">
              <w:rPr>
                <w:rFonts w:ascii="Arial" w:hAnsi="Arial" w:cs="Arial"/>
                <w:lang w:val="fr-FR"/>
              </w:rPr>
              <w:t>Foods</w:t>
            </w:r>
            <w:proofErr w:type="spellEnd"/>
            <w:r w:rsidRPr="004B5C46">
              <w:rPr>
                <w:rFonts w:ascii="Arial" w:hAnsi="Arial" w:cs="Arial"/>
                <w:lang w:val="fr-FR"/>
              </w:rPr>
              <w:t xml:space="preserve"> </w:t>
            </w:r>
            <w:proofErr w:type="spellStart"/>
            <w:r w:rsidRPr="004B5C46">
              <w:rPr>
                <w:rFonts w:ascii="Arial" w:hAnsi="Arial" w:cs="Arial"/>
                <w:lang w:val="fr-FR"/>
              </w:rPr>
              <w:t>Manufactory</w:t>
            </w:r>
            <w:proofErr w:type="spellEnd"/>
            <w:r w:rsidRPr="004B5C46">
              <w:rPr>
                <w:rFonts w:ascii="Arial" w:hAnsi="Arial" w:cs="Arial"/>
                <w:lang w:val="fr-FR"/>
              </w:rPr>
              <w:t xml:space="preserve"> Ltd. est établie depuis 1999, avec des unités de fabrication à Hong Kong. Depuis sa création, la société produit et développe principalement diverses sortes de condiments, de sauces, de pâtes, de desserts et d’encas (comme le </w:t>
            </w:r>
            <w:proofErr w:type="spellStart"/>
            <w:r w:rsidRPr="004B5C46">
              <w:rPr>
                <w:rFonts w:ascii="Arial" w:hAnsi="Arial" w:cs="Arial"/>
                <w:lang w:val="fr-FR"/>
              </w:rPr>
              <w:t>saté</w:t>
            </w:r>
            <w:proofErr w:type="spellEnd"/>
            <w:r w:rsidRPr="004B5C46">
              <w:rPr>
                <w:rFonts w:ascii="Arial" w:hAnsi="Arial" w:cs="Arial"/>
                <w:lang w:val="fr-FR"/>
              </w:rPr>
              <w:t>) originaires du Sud-Est asiatique. Afin de garantir la production et de maintenir un haut niveau de sécurité alimentaire, la société a également reçu de multiples certifications internationales en matière de fabrication alimentaire et de contrôle qualité, dont les normes ISO 22000, HACCP et Halal. En plus de fournir ces produits manufacturés à d’autres entreprises du secteur alimentaire, parcs à thème, hôtels, club-houses, restaurants chinois et compagnies aériennes, la société a également, depuis quelques années, commencé à introduire et vendre ses produits sur le marché de la Chine continentale.</w:t>
            </w:r>
          </w:p>
          <w:p w:rsidR="001355A9" w:rsidRPr="004B5C46" w:rsidRDefault="001355A9" w:rsidP="00166BD1">
            <w:pPr>
              <w:rPr>
                <w:rFonts w:ascii="Arial" w:hAnsi="Arial" w:cs="Arial"/>
                <w:lang w:val="fr-FR"/>
              </w:rPr>
            </w:pPr>
          </w:p>
        </w:tc>
      </w:tr>
      <w:tr w:rsidR="001355A9" w:rsidRPr="004B5C46" w:rsidTr="007B24C2">
        <w:tc>
          <w:tcPr>
            <w:tcW w:w="14283" w:type="dxa"/>
            <w:tcBorders>
              <w:top w:val="nil"/>
            </w:tcBorders>
          </w:tcPr>
          <w:p w:rsidR="001355A9" w:rsidRPr="004B5C46" w:rsidRDefault="001355A9" w:rsidP="001355A9">
            <w:pPr>
              <w:rPr>
                <w:rFonts w:ascii="Arial" w:hAnsi="Arial" w:cs="Arial"/>
                <w:b/>
                <w:i/>
                <w:lang w:val="fr-FR"/>
              </w:rPr>
            </w:pPr>
            <w:r w:rsidRPr="004B5C46">
              <w:rPr>
                <w:rFonts w:ascii="Arial" w:hAnsi="Arial" w:cs="Arial"/>
                <w:b/>
                <w:i/>
                <w:lang w:val="fr-FR"/>
              </w:rPr>
              <w:t>Produits principaux:</w:t>
            </w:r>
          </w:p>
          <w:p w:rsidR="001355A9" w:rsidRPr="004B5C46" w:rsidRDefault="004B5C46" w:rsidP="001355A9">
            <w:pPr>
              <w:pStyle w:val="Paragraphedeliste"/>
              <w:numPr>
                <w:ilvl w:val="0"/>
                <w:numId w:val="2"/>
              </w:numPr>
              <w:rPr>
                <w:rFonts w:ascii="Arial" w:hAnsi="Arial" w:cs="Arial"/>
                <w:lang w:val="fr-FR"/>
              </w:rPr>
            </w:pPr>
            <w:r w:rsidRPr="004B5C46">
              <w:rPr>
                <w:rFonts w:ascii="Arial" w:hAnsi="Arial" w:cs="Arial"/>
                <w:lang w:val="fr-FR"/>
              </w:rPr>
              <w:t>Produits congelés, en conserves et cuisinés,</w:t>
            </w:r>
          </w:p>
          <w:p w:rsidR="001355A9" w:rsidRPr="004B5C46" w:rsidRDefault="004B5C46" w:rsidP="001355A9">
            <w:pPr>
              <w:pStyle w:val="Paragraphedeliste"/>
              <w:numPr>
                <w:ilvl w:val="0"/>
                <w:numId w:val="2"/>
              </w:numPr>
              <w:rPr>
                <w:rFonts w:ascii="Arial" w:hAnsi="Arial" w:cs="Arial"/>
                <w:lang w:val="fr-FR"/>
              </w:rPr>
            </w:pPr>
            <w:r w:rsidRPr="004B5C46">
              <w:rPr>
                <w:rFonts w:ascii="Arial" w:hAnsi="Arial" w:cs="Arial"/>
                <w:lang w:val="fr-FR"/>
              </w:rPr>
              <w:t>Produits laitiers</w:t>
            </w:r>
          </w:p>
          <w:p w:rsidR="001355A9" w:rsidRPr="004B5C46" w:rsidRDefault="004B5C46" w:rsidP="001355A9">
            <w:pPr>
              <w:pStyle w:val="Paragraphedeliste"/>
              <w:numPr>
                <w:ilvl w:val="0"/>
                <w:numId w:val="2"/>
              </w:numPr>
              <w:rPr>
                <w:rFonts w:ascii="Arial" w:hAnsi="Arial" w:cs="Arial"/>
                <w:lang w:val="fr-FR"/>
              </w:rPr>
            </w:pPr>
            <w:r w:rsidRPr="004B5C46">
              <w:rPr>
                <w:rFonts w:ascii="Arial" w:hAnsi="Arial" w:cs="Arial"/>
                <w:lang w:val="fr-FR"/>
              </w:rPr>
              <w:t>F</w:t>
            </w:r>
            <w:r w:rsidR="001355A9" w:rsidRPr="004B5C46">
              <w:rPr>
                <w:rFonts w:ascii="Arial" w:hAnsi="Arial" w:cs="Arial"/>
                <w:lang w:val="fr-FR"/>
              </w:rPr>
              <w:t>ruit</w:t>
            </w:r>
            <w:r w:rsidRPr="004B5C46">
              <w:rPr>
                <w:rFonts w:ascii="Arial" w:hAnsi="Arial" w:cs="Arial"/>
                <w:lang w:val="fr-FR"/>
              </w:rPr>
              <w:t>s</w:t>
            </w:r>
            <w:r w:rsidR="001355A9" w:rsidRPr="004B5C46">
              <w:rPr>
                <w:rFonts w:ascii="Arial" w:hAnsi="Arial" w:cs="Arial"/>
                <w:lang w:val="fr-FR"/>
              </w:rPr>
              <w:t xml:space="preserve"> &amp; </w:t>
            </w:r>
            <w:r w:rsidRPr="004B5C46">
              <w:rPr>
                <w:rFonts w:ascii="Arial" w:hAnsi="Arial" w:cs="Arial"/>
                <w:lang w:val="fr-FR"/>
              </w:rPr>
              <w:t>légumes</w:t>
            </w:r>
          </w:p>
          <w:p w:rsidR="001355A9" w:rsidRPr="004B5C46" w:rsidRDefault="004B5C46" w:rsidP="001355A9">
            <w:pPr>
              <w:pStyle w:val="Paragraphedeliste"/>
              <w:numPr>
                <w:ilvl w:val="0"/>
                <w:numId w:val="2"/>
              </w:numPr>
              <w:rPr>
                <w:rFonts w:ascii="Arial" w:hAnsi="Arial" w:cs="Arial"/>
                <w:lang w:val="fr-FR"/>
              </w:rPr>
            </w:pPr>
            <w:r w:rsidRPr="004B5C46">
              <w:rPr>
                <w:rFonts w:ascii="Arial" w:hAnsi="Arial" w:cs="Arial"/>
                <w:lang w:val="fr-FR"/>
              </w:rPr>
              <w:t>Viande &amp; Volaille</w:t>
            </w:r>
          </w:p>
          <w:p w:rsidR="001355A9" w:rsidRPr="00BE67BB" w:rsidRDefault="004B5C46" w:rsidP="001355A9">
            <w:pPr>
              <w:pStyle w:val="Paragraphedeliste"/>
              <w:numPr>
                <w:ilvl w:val="0"/>
                <w:numId w:val="2"/>
              </w:numPr>
              <w:rPr>
                <w:rFonts w:ascii="Arial" w:hAnsi="Arial" w:cs="Arial"/>
                <w:lang w:val="fr-FR"/>
              </w:rPr>
            </w:pPr>
            <w:r w:rsidRPr="004B5C46">
              <w:rPr>
                <w:rFonts w:ascii="Arial" w:hAnsi="Arial" w:cs="Arial"/>
                <w:lang w:val="fr-FR"/>
              </w:rPr>
              <w:t>Sauces &amp; épices</w:t>
            </w:r>
          </w:p>
          <w:p w:rsidR="001355A9" w:rsidRPr="004B5C46" w:rsidRDefault="001355A9" w:rsidP="00166BD1">
            <w:pPr>
              <w:rPr>
                <w:rFonts w:ascii="Arial" w:hAnsi="Arial" w:cs="Arial"/>
              </w:rPr>
            </w:pPr>
          </w:p>
        </w:tc>
      </w:tr>
    </w:tbl>
    <w:p w:rsidR="001C23FB" w:rsidRDefault="001C23FB">
      <w:pPr>
        <w:rPr>
          <w:rFonts w:ascii="Arial" w:hAnsi="Arial" w:cs="Arial"/>
        </w:rPr>
      </w:pPr>
    </w:p>
    <w:p w:rsidR="001C23FB" w:rsidRDefault="001C23FB">
      <w:pPr>
        <w:rPr>
          <w:rFonts w:ascii="Arial" w:hAnsi="Arial" w:cs="Arial"/>
        </w:rPr>
      </w:pPr>
      <w:r>
        <w:rPr>
          <w:rFonts w:ascii="Arial" w:hAnsi="Arial" w:cs="Arial"/>
        </w:rPr>
        <w:br w:type="page"/>
      </w:r>
    </w:p>
    <w:p w:rsidR="001355A9" w:rsidRPr="004B5C46" w:rsidRDefault="001355A9">
      <w:pPr>
        <w:rPr>
          <w:rFonts w:ascii="Arial" w:hAnsi="Arial" w:cs="Arial"/>
        </w:rPr>
      </w:pPr>
    </w:p>
    <w:tbl>
      <w:tblPr>
        <w:tblStyle w:val="Grilledutableau"/>
        <w:tblW w:w="14283" w:type="dxa"/>
        <w:tblLook w:val="04A0" w:firstRow="1" w:lastRow="0" w:firstColumn="1" w:lastColumn="0" w:noHBand="0" w:noVBand="1"/>
      </w:tblPr>
      <w:tblGrid>
        <w:gridCol w:w="7196"/>
        <w:gridCol w:w="7087"/>
      </w:tblGrid>
      <w:tr w:rsidR="001355A9" w:rsidRPr="001C23FB" w:rsidTr="007B24C2">
        <w:tc>
          <w:tcPr>
            <w:tcW w:w="14283" w:type="dxa"/>
            <w:gridSpan w:val="2"/>
            <w:tcBorders>
              <w:bottom w:val="nil"/>
            </w:tcBorders>
          </w:tcPr>
          <w:p w:rsidR="00BE67BB" w:rsidRDefault="00BE67BB" w:rsidP="00650C91">
            <w:pPr>
              <w:rPr>
                <w:rFonts w:ascii="Arial" w:hAnsi="Arial" w:cs="Arial"/>
                <w:b/>
                <w:color w:val="000000"/>
              </w:rPr>
            </w:pPr>
            <w:r>
              <w:rPr>
                <w:rFonts w:ascii="Arial" w:hAnsi="Arial" w:cs="Arial"/>
                <w:b/>
                <w:color w:val="000000"/>
              </w:rPr>
              <w:t>FW5</w:t>
            </w:r>
          </w:p>
          <w:p w:rsidR="00BE67BB" w:rsidRDefault="00BE67BB" w:rsidP="00650C91">
            <w:pPr>
              <w:rPr>
                <w:rFonts w:ascii="Arial" w:hAnsi="Arial" w:cs="Arial"/>
                <w:b/>
                <w:color w:val="000000"/>
              </w:rPr>
            </w:pPr>
          </w:p>
          <w:p w:rsidR="001355A9" w:rsidRPr="004B5C46" w:rsidRDefault="001355A9" w:rsidP="00650C91">
            <w:pPr>
              <w:rPr>
                <w:rFonts w:ascii="Arial" w:hAnsi="Arial" w:cs="Arial"/>
                <w:b/>
                <w:color w:val="000000"/>
              </w:rPr>
            </w:pPr>
            <w:proofErr w:type="spellStart"/>
            <w:r w:rsidRPr="004B5C46">
              <w:rPr>
                <w:rFonts w:ascii="Arial" w:hAnsi="Arial" w:cs="Arial"/>
                <w:b/>
                <w:color w:val="000000"/>
              </w:rPr>
              <w:t>Aji</w:t>
            </w:r>
            <w:proofErr w:type="spellEnd"/>
            <w:r w:rsidRPr="004B5C46">
              <w:rPr>
                <w:rFonts w:ascii="Arial" w:hAnsi="Arial" w:cs="Arial"/>
                <w:b/>
                <w:color w:val="000000"/>
              </w:rPr>
              <w:t>-no-</w:t>
            </w:r>
            <w:proofErr w:type="spellStart"/>
            <w:r w:rsidRPr="004B5C46">
              <w:rPr>
                <w:rFonts w:ascii="Arial" w:hAnsi="Arial" w:cs="Arial"/>
                <w:b/>
                <w:color w:val="000000"/>
              </w:rPr>
              <w:t>chinmi</w:t>
            </w:r>
            <w:proofErr w:type="spellEnd"/>
            <w:r w:rsidRPr="004B5C46">
              <w:rPr>
                <w:rFonts w:ascii="Arial" w:hAnsi="Arial" w:cs="Arial"/>
                <w:b/>
                <w:color w:val="000000"/>
              </w:rPr>
              <w:t xml:space="preserve"> Co., (HK) Ltd. – Food trading</w:t>
            </w:r>
          </w:p>
          <w:p w:rsidR="001355A9" w:rsidRPr="004B5C46" w:rsidRDefault="001C23FB" w:rsidP="00650C91">
            <w:pPr>
              <w:rPr>
                <w:rFonts w:ascii="Arial" w:hAnsi="Arial" w:cs="Arial"/>
                <w:color w:val="000000"/>
              </w:rPr>
            </w:pPr>
            <w:hyperlink r:id="rId6" w:history="1">
              <w:r w:rsidR="001355A9" w:rsidRPr="004B5C46">
                <w:rPr>
                  <w:rStyle w:val="Lienhypertexte"/>
                  <w:rFonts w:ascii="Arial" w:hAnsi="Arial" w:cs="Arial"/>
                  <w:u w:val="none"/>
                </w:rPr>
                <w:t>www.aji-no-chinmi.com.hk</w:t>
              </w:r>
            </w:hyperlink>
          </w:p>
          <w:p w:rsidR="001355A9" w:rsidRPr="004B5C46" w:rsidRDefault="001355A9" w:rsidP="00650C91">
            <w:pPr>
              <w:rPr>
                <w:rFonts w:ascii="Arial" w:hAnsi="Arial" w:cs="Arial"/>
                <w:color w:val="000000"/>
              </w:rPr>
            </w:pPr>
          </w:p>
          <w:p w:rsidR="001355A9" w:rsidRPr="004B5C46" w:rsidRDefault="001355A9" w:rsidP="00650C91">
            <w:pPr>
              <w:rPr>
                <w:rFonts w:ascii="Arial" w:hAnsi="Arial" w:cs="Arial"/>
                <w:color w:val="000000"/>
                <w:lang w:val="fr-FR"/>
              </w:rPr>
            </w:pPr>
            <w:proofErr w:type="spellStart"/>
            <w:r w:rsidRPr="004B5C46">
              <w:rPr>
                <w:rFonts w:ascii="Arial" w:hAnsi="Arial" w:cs="Arial"/>
                <w:color w:val="000000"/>
                <w:lang w:val="fr-FR"/>
              </w:rPr>
              <w:t>Aji</w:t>
            </w:r>
            <w:proofErr w:type="spellEnd"/>
            <w:r w:rsidRPr="004B5C46">
              <w:rPr>
                <w:rFonts w:ascii="Arial" w:hAnsi="Arial" w:cs="Arial"/>
                <w:color w:val="000000"/>
                <w:lang w:val="fr-FR"/>
              </w:rPr>
              <w:t>-No-</w:t>
            </w:r>
            <w:proofErr w:type="spellStart"/>
            <w:r w:rsidRPr="004B5C46">
              <w:rPr>
                <w:rFonts w:ascii="Arial" w:hAnsi="Arial" w:cs="Arial"/>
                <w:color w:val="000000"/>
                <w:lang w:val="fr-FR"/>
              </w:rPr>
              <w:t>Chinmi</w:t>
            </w:r>
            <w:proofErr w:type="spellEnd"/>
            <w:r w:rsidRPr="004B5C46">
              <w:rPr>
                <w:rFonts w:ascii="Arial" w:hAnsi="Arial" w:cs="Arial"/>
                <w:color w:val="000000"/>
                <w:lang w:val="fr-FR"/>
              </w:rPr>
              <w:t xml:space="preserve"> Co., (HK) Ltd. a été créée en 1981. </w:t>
            </w:r>
            <w:proofErr w:type="spellStart"/>
            <w:r w:rsidRPr="004B5C46">
              <w:rPr>
                <w:rFonts w:ascii="Arial" w:hAnsi="Arial" w:cs="Arial"/>
                <w:color w:val="000000"/>
                <w:lang w:val="fr-FR"/>
              </w:rPr>
              <w:t>Aji</w:t>
            </w:r>
            <w:proofErr w:type="spellEnd"/>
            <w:r w:rsidRPr="004B5C46">
              <w:rPr>
                <w:rFonts w:ascii="Arial" w:hAnsi="Arial" w:cs="Arial"/>
                <w:color w:val="000000"/>
                <w:lang w:val="fr-FR"/>
              </w:rPr>
              <w:t>-No-</w:t>
            </w:r>
            <w:proofErr w:type="spellStart"/>
            <w:r w:rsidRPr="004B5C46">
              <w:rPr>
                <w:rFonts w:ascii="Arial" w:hAnsi="Arial" w:cs="Arial"/>
                <w:color w:val="000000"/>
                <w:lang w:val="fr-FR"/>
              </w:rPr>
              <w:t>Chinmi</w:t>
            </w:r>
            <w:proofErr w:type="spellEnd"/>
            <w:r w:rsidRPr="004B5C46">
              <w:rPr>
                <w:rFonts w:ascii="Arial" w:hAnsi="Arial" w:cs="Arial"/>
                <w:color w:val="000000"/>
                <w:lang w:val="fr-FR"/>
              </w:rPr>
              <w:t xml:space="preserve"> a débuté ses activités en fournissant des aliments japonais à des grandes surfaces et des restaurants japonais à Hong Kong. La société propose une large gamme de produits, tels que la marque de café réputée UCC, des boissons, des fruits &amp; légumes frais, du jambon &amp; des saucisses, des nouilles, des sauces, des soupes et des gelées, etc.</w:t>
            </w:r>
          </w:p>
          <w:p w:rsidR="001355A9" w:rsidRPr="004B5C46" w:rsidRDefault="001355A9" w:rsidP="00650C91">
            <w:pPr>
              <w:rPr>
                <w:rFonts w:ascii="Arial" w:hAnsi="Arial" w:cs="Arial"/>
                <w:color w:val="000000"/>
                <w:lang w:val="fr-FR"/>
              </w:rPr>
            </w:pPr>
            <w:r w:rsidRPr="004B5C46">
              <w:rPr>
                <w:rFonts w:ascii="Arial" w:hAnsi="Arial" w:cs="Arial"/>
                <w:color w:val="000000"/>
                <w:lang w:val="fr-FR"/>
              </w:rPr>
              <w:t>Depuis les années 1990, la société fournit les supermarchés, les supérettes et les hôtels de Hong Kong en aliments japonais. Elle a en outre étendu ses activités à la Chine continentale, à Macao et au Canada.</w:t>
            </w:r>
          </w:p>
          <w:p w:rsidR="001355A9" w:rsidRPr="004B5C46" w:rsidRDefault="001355A9" w:rsidP="00650C91">
            <w:pPr>
              <w:rPr>
                <w:rFonts w:ascii="Arial" w:hAnsi="Arial" w:cs="Arial"/>
                <w:lang w:val="fr-FR"/>
              </w:rPr>
            </w:pPr>
          </w:p>
        </w:tc>
      </w:tr>
      <w:tr w:rsidR="001355A9" w:rsidRPr="004B5C46" w:rsidTr="007B24C2">
        <w:tc>
          <w:tcPr>
            <w:tcW w:w="7196" w:type="dxa"/>
            <w:tcBorders>
              <w:top w:val="nil"/>
              <w:bottom w:val="single" w:sz="4" w:space="0" w:color="auto"/>
              <w:right w:val="nil"/>
            </w:tcBorders>
          </w:tcPr>
          <w:p w:rsidR="001355A9" w:rsidRPr="004B5C46" w:rsidRDefault="001355A9" w:rsidP="00650C91">
            <w:pPr>
              <w:rPr>
                <w:rFonts w:ascii="Arial" w:hAnsi="Arial" w:cs="Arial"/>
                <w:b/>
                <w:i/>
                <w:color w:val="000000"/>
              </w:rPr>
            </w:pPr>
            <w:r w:rsidRPr="004B5C46">
              <w:rPr>
                <w:rFonts w:ascii="Arial" w:hAnsi="Arial" w:cs="Arial"/>
                <w:b/>
                <w:i/>
                <w:color w:val="000000"/>
                <w:lang w:val="fr-FR"/>
              </w:rPr>
              <w:t>Produits</w:t>
            </w:r>
            <w:r w:rsidRPr="004B5C46">
              <w:rPr>
                <w:rFonts w:ascii="Arial" w:hAnsi="Arial" w:cs="Arial"/>
                <w:b/>
                <w:i/>
                <w:color w:val="000000"/>
              </w:rPr>
              <w:t xml:space="preserve"> </w:t>
            </w:r>
            <w:r w:rsidRPr="004B5C46">
              <w:rPr>
                <w:rFonts w:ascii="Arial" w:hAnsi="Arial" w:cs="Arial"/>
                <w:b/>
                <w:i/>
                <w:color w:val="000000"/>
                <w:lang w:val="fr-FR"/>
              </w:rPr>
              <w:t>ciblés</w:t>
            </w:r>
          </w:p>
          <w:p w:rsidR="001355A9" w:rsidRPr="004B5C46" w:rsidRDefault="001355A9" w:rsidP="001355A9">
            <w:pPr>
              <w:pStyle w:val="Paragraphedeliste"/>
              <w:numPr>
                <w:ilvl w:val="0"/>
                <w:numId w:val="6"/>
              </w:numPr>
              <w:rPr>
                <w:rFonts w:ascii="Arial" w:hAnsi="Arial" w:cs="Arial"/>
                <w:color w:val="000000"/>
                <w:lang w:val="fr-FR"/>
              </w:rPr>
            </w:pPr>
            <w:r w:rsidRPr="004B5C46">
              <w:rPr>
                <w:rFonts w:ascii="Arial" w:hAnsi="Arial" w:cs="Arial"/>
                <w:color w:val="000000"/>
                <w:lang w:val="fr-FR"/>
              </w:rPr>
              <w:t>Fruits &amp; légumes frais, conserves de fruits</w:t>
            </w:r>
          </w:p>
          <w:p w:rsidR="001355A9" w:rsidRPr="004B5C46" w:rsidRDefault="001355A9" w:rsidP="001355A9">
            <w:pPr>
              <w:pStyle w:val="Paragraphedeliste"/>
              <w:numPr>
                <w:ilvl w:val="0"/>
                <w:numId w:val="6"/>
              </w:numPr>
              <w:rPr>
                <w:rFonts w:ascii="Arial" w:hAnsi="Arial" w:cs="Arial"/>
                <w:color w:val="000000"/>
                <w:lang w:val="fr-FR"/>
              </w:rPr>
            </w:pPr>
            <w:r w:rsidRPr="004B5C46">
              <w:rPr>
                <w:rFonts w:ascii="Arial" w:hAnsi="Arial" w:cs="Arial"/>
                <w:color w:val="000000"/>
                <w:lang w:val="fr-FR"/>
              </w:rPr>
              <w:br w:type="page"/>
              <w:t>Desserts, yaourt, jus de fruit</w:t>
            </w:r>
          </w:p>
          <w:p w:rsidR="001355A9" w:rsidRPr="004B5C46" w:rsidRDefault="001355A9" w:rsidP="001355A9">
            <w:pPr>
              <w:pStyle w:val="Paragraphedeliste"/>
              <w:numPr>
                <w:ilvl w:val="0"/>
                <w:numId w:val="6"/>
              </w:numPr>
              <w:rPr>
                <w:rFonts w:ascii="Arial" w:hAnsi="Arial" w:cs="Arial"/>
                <w:color w:val="000000"/>
                <w:lang w:val="fr-FR"/>
              </w:rPr>
            </w:pPr>
            <w:r w:rsidRPr="004B5C46">
              <w:rPr>
                <w:rFonts w:ascii="Arial" w:hAnsi="Arial" w:cs="Arial"/>
                <w:color w:val="000000"/>
                <w:lang w:val="fr-FR"/>
              </w:rPr>
              <w:t xml:space="preserve">Produits pâtissiers, confiserie </w:t>
            </w:r>
            <w:r w:rsidR="006B7ABA">
              <w:rPr>
                <w:rFonts w:ascii="Arial" w:hAnsi="Arial" w:cs="Arial"/>
                <w:color w:val="000000"/>
                <w:lang w:val="fr-FR"/>
              </w:rPr>
              <w:t xml:space="preserve">en </w:t>
            </w:r>
            <w:r w:rsidRPr="004B5C46">
              <w:rPr>
                <w:rFonts w:ascii="Arial" w:hAnsi="Arial" w:cs="Arial"/>
                <w:color w:val="000000"/>
                <w:lang w:val="fr-FR"/>
              </w:rPr>
              <w:t>suc</w:t>
            </w:r>
            <w:r w:rsidR="006B7ABA">
              <w:rPr>
                <w:rFonts w:ascii="Arial" w:hAnsi="Arial" w:cs="Arial"/>
                <w:color w:val="000000"/>
                <w:lang w:val="fr-FR"/>
              </w:rPr>
              <w:t>re, confiserie tendres, bonbons</w:t>
            </w:r>
            <w:r w:rsidRPr="004B5C46">
              <w:rPr>
                <w:rFonts w:ascii="Arial" w:hAnsi="Arial" w:cs="Arial"/>
                <w:color w:val="000000"/>
                <w:lang w:val="fr-FR"/>
              </w:rPr>
              <w:t>, lait, conserve de légumes, champignons, miel, sirop, eau, boissons gazeuses, boisson isotoniques</w:t>
            </w:r>
            <w:r w:rsidRPr="004B5C46">
              <w:rPr>
                <w:rFonts w:ascii="Arial" w:hAnsi="Arial" w:cs="Arial"/>
                <w:color w:val="000000"/>
                <w:lang w:val="fr-FR"/>
              </w:rPr>
              <w:br w:type="page"/>
            </w:r>
          </w:p>
          <w:p w:rsidR="001355A9" w:rsidRPr="004B5C46" w:rsidRDefault="001355A9" w:rsidP="00650C91">
            <w:pPr>
              <w:rPr>
                <w:rFonts w:ascii="Arial" w:hAnsi="Arial" w:cs="Arial"/>
                <w:b/>
                <w:i/>
                <w:color w:val="000000"/>
                <w:lang w:val="fr-FR"/>
              </w:rPr>
            </w:pPr>
          </w:p>
        </w:tc>
        <w:tc>
          <w:tcPr>
            <w:tcW w:w="7087" w:type="dxa"/>
            <w:tcBorders>
              <w:top w:val="nil"/>
              <w:left w:val="nil"/>
              <w:bottom w:val="single" w:sz="4" w:space="0" w:color="auto"/>
            </w:tcBorders>
          </w:tcPr>
          <w:p w:rsidR="001355A9" w:rsidRPr="004B5C46" w:rsidRDefault="001355A9" w:rsidP="001355A9">
            <w:pPr>
              <w:rPr>
                <w:rFonts w:ascii="Arial" w:hAnsi="Arial" w:cs="Arial"/>
                <w:b/>
                <w:i/>
                <w:lang w:val="fr-FR"/>
              </w:rPr>
            </w:pPr>
            <w:r w:rsidRPr="004B5C46">
              <w:rPr>
                <w:rFonts w:ascii="Arial" w:hAnsi="Arial" w:cs="Arial"/>
                <w:b/>
                <w:i/>
                <w:lang w:val="fr-FR"/>
              </w:rPr>
              <w:t>Produits principaux:</w:t>
            </w:r>
          </w:p>
          <w:p w:rsidR="001355A9" w:rsidRPr="004B5C46" w:rsidRDefault="000A00F8" w:rsidP="001355A9">
            <w:pPr>
              <w:pStyle w:val="Paragraphedeliste"/>
              <w:numPr>
                <w:ilvl w:val="0"/>
                <w:numId w:val="6"/>
              </w:numPr>
              <w:rPr>
                <w:rFonts w:ascii="Arial" w:hAnsi="Arial" w:cs="Arial"/>
              </w:rPr>
            </w:pPr>
            <w:r>
              <w:rPr>
                <w:rFonts w:ascii="Arial" w:hAnsi="Arial" w:cs="Arial"/>
              </w:rPr>
              <w:t>Gateaux, biscuits et pains</w:t>
            </w:r>
            <w:r w:rsidR="001355A9" w:rsidRPr="004B5C46">
              <w:rPr>
                <w:rFonts w:ascii="Arial" w:hAnsi="Arial" w:cs="Arial"/>
              </w:rPr>
              <w:t xml:space="preserve">, </w:t>
            </w:r>
          </w:p>
          <w:p w:rsidR="001355A9" w:rsidRPr="000A00F8" w:rsidRDefault="001355A9" w:rsidP="001355A9">
            <w:pPr>
              <w:pStyle w:val="Paragraphedeliste"/>
              <w:numPr>
                <w:ilvl w:val="0"/>
                <w:numId w:val="6"/>
              </w:numPr>
              <w:rPr>
                <w:rFonts w:ascii="Arial" w:hAnsi="Arial" w:cs="Arial"/>
                <w:lang w:val="fr-FR"/>
              </w:rPr>
            </w:pPr>
            <w:r w:rsidRPr="000A00F8">
              <w:rPr>
                <w:rFonts w:ascii="Arial" w:hAnsi="Arial" w:cs="Arial"/>
                <w:lang w:val="fr-FR"/>
              </w:rPr>
              <w:t>B</w:t>
            </w:r>
            <w:r w:rsidR="000A00F8" w:rsidRPr="000A00F8">
              <w:rPr>
                <w:rFonts w:ascii="Arial" w:hAnsi="Arial" w:cs="Arial"/>
                <w:lang w:val="fr-FR"/>
              </w:rPr>
              <w:t>oissons non-alcoolisés</w:t>
            </w:r>
            <w:r w:rsidRPr="000A00F8">
              <w:rPr>
                <w:rFonts w:ascii="Arial" w:hAnsi="Arial" w:cs="Arial"/>
                <w:lang w:val="fr-FR"/>
              </w:rPr>
              <w:t xml:space="preserve">, </w:t>
            </w:r>
            <w:r w:rsidR="000A00F8" w:rsidRPr="000A00F8">
              <w:rPr>
                <w:rFonts w:ascii="Arial" w:hAnsi="Arial" w:cs="Arial"/>
                <w:lang w:val="fr-FR"/>
              </w:rPr>
              <w:t xml:space="preserve">énergétiques </w:t>
            </w:r>
            <w:r w:rsidR="00D93BBC">
              <w:rPr>
                <w:rFonts w:ascii="Arial" w:hAnsi="Arial" w:cs="Arial"/>
                <w:lang w:val="fr-FR"/>
              </w:rPr>
              <w:t xml:space="preserve">&amp; </w:t>
            </w:r>
            <w:r w:rsidR="000A00F8" w:rsidRPr="000A00F8">
              <w:rPr>
                <w:rFonts w:ascii="Arial" w:hAnsi="Arial" w:cs="Arial"/>
                <w:lang w:val="fr-FR"/>
              </w:rPr>
              <w:t>diététiques</w:t>
            </w:r>
            <w:r w:rsidRPr="000A00F8">
              <w:rPr>
                <w:rFonts w:ascii="Arial" w:hAnsi="Arial" w:cs="Arial"/>
                <w:lang w:val="fr-FR"/>
              </w:rPr>
              <w:t xml:space="preserve">, </w:t>
            </w:r>
          </w:p>
          <w:p w:rsidR="001355A9" w:rsidRPr="004B5C46" w:rsidRDefault="001355A9" w:rsidP="001355A9">
            <w:pPr>
              <w:pStyle w:val="Paragraphedeliste"/>
              <w:numPr>
                <w:ilvl w:val="0"/>
                <w:numId w:val="6"/>
              </w:numPr>
              <w:rPr>
                <w:rFonts w:ascii="Arial" w:hAnsi="Arial" w:cs="Arial"/>
              </w:rPr>
            </w:pPr>
            <w:r w:rsidRPr="004B5C46">
              <w:rPr>
                <w:rFonts w:ascii="Arial" w:hAnsi="Arial" w:cs="Arial"/>
              </w:rPr>
              <w:t>Biscuits, Snacks &amp; Confectionery,</w:t>
            </w:r>
          </w:p>
          <w:p w:rsidR="001355A9" w:rsidRPr="000A00F8" w:rsidRDefault="000A00F8" w:rsidP="001355A9">
            <w:pPr>
              <w:pStyle w:val="Paragraphedeliste"/>
              <w:numPr>
                <w:ilvl w:val="0"/>
                <w:numId w:val="6"/>
              </w:numPr>
              <w:rPr>
                <w:rFonts w:ascii="Arial" w:hAnsi="Arial" w:cs="Arial"/>
                <w:lang w:val="fr-FR"/>
              </w:rPr>
            </w:pPr>
            <w:r w:rsidRPr="000A00F8">
              <w:rPr>
                <w:rFonts w:ascii="Arial" w:hAnsi="Arial" w:cs="Arial"/>
                <w:lang w:val="fr-FR"/>
              </w:rPr>
              <w:t>Produits en conserves, congelés et cuisinés</w:t>
            </w:r>
            <w:r w:rsidR="001355A9" w:rsidRPr="000A00F8">
              <w:rPr>
                <w:rFonts w:ascii="Arial" w:hAnsi="Arial" w:cs="Arial"/>
                <w:lang w:val="fr-FR"/>
              </w:rPr>
              <w:t>,</w:t>
            </w:r>
          </w:p>
          <w:p w:rsidR="000A00F8" w:rsidRDefault="000A00F8" w:rsidP="000A00F8">
            <w:pPr>
              <w:pStyle w:val="Paragraphedeliste"/>
              <w:numPr>
                <w:ilvl w:val="0"/>
                <w:numId w:val="6"/>
              </w:numPr>
              <w:rPr>
                <w:rFonts w:ascii="Arial" w:hAnsi="Arial" w:cs="Arial"/>
              </w:rPr>
            </w:pPr>
            <w:r>
              <w:rPr>
                <w:rFonts w:ascii="Arial" w:hAnsi="Arial" w:cs="Arial"/>
              </w:rPr>
              <w:t>Café</w:t>
            </w:r>
          </w:p>
          <w:p w:rsidR="000A00F8" w:rsidRPr="000A00F8" w:rsidRDefault="000A00F8" w:rsidP="001355A9">
            <w:pPr>
              <w:pStyle w:val="Paragraphedeliste"/>
              <w:numPr>
                <w:ilvl w:val="0"/>
                <w:numId w:val="6"/>
              </w:numPr>
              <w:rPr>
                <w:rFonts w:ascii="Arial" w:hAnsi="Arial" w:cs="Arial"/>
                <w:lang w:val="fr-FR"/>
              </w:rPr>
            </w:pPr>
            <w:r w:rsidRPr="000A00F8">
              <w:rPr>
                <w:rFonts w:ascii="Arial" w:hAnsi="Arial" w:cs="Arial"/>
                <w:lang w:val="fr-FR"/>
              </w:rPr>
              <w:t>Nourriture pratique et instantanée</w:t>
            </w:r>
          </w:p>
          <w:p w:rsidR="001355A9" w:rsidRPr="000A00F8" w:rsidRDefault="000A00F8" w:rsidP="001355A9">
            <w:pPr>
              <w:pStyle w:val="Paragraphedeliste"/>
              <w:numPr>
                <w:ilvl w:val="0"/>
                <w:numId w:val="6"/>
              </w:numPr>
              <w:rPr>
                <w:rFonts w:ascii="Arial" w:hAnsi="Arial" w:cs="Arial"/>
                <w:lang w:val="fr-FR"/>
              </w:rPr>
            </w:pPr>
            <w:r w:rsidRPr="000A00F8">
              <w:rPr>
                <w:rFonts w:ascii="Arial" w:hAnsi="Arial" w:cs="Arial"/>
                <w:lang w:val="fr-FR"/>
              </w:rPr>
              <w:t>Produits laitiers</w:t>
            </w:r>
          </w:p>
          <w:p w:rsidR="001355A9" w:rsidRPr="000A00F8" w:rsidRDefault="001355A9" w:rsidP="001355A9">
            <w:pPr>
              <w:pStyle w:val="Paragraphedeliste"/>
              <w:numPr>
                <w:ilvl w:val="0"/>
                <w:numId w:val="6"/>
              </w:numPr>
              <w:rPr>
                <w:rFonts w:ascii="Arial" w:hAnsi="Arial" w:cs="Arial"/>
                <w:lang w:val="fr-FR"/>
              </w:rPr>
            </w:pPr>
            <w:r w:rsidRPr="000A00F8">
              <w:rPr>
                <w:rFonts w:ascii="Arial" w:hAnsi="Arial" w:cs="Arial"/>
                <w:lang w:val="fr-FR"/>
              </w:rPr>
              <w:t>Fruit</w:t>
            </w:r>
            <w:r w:rsidR="000A00F8" w:rsidRPr="000A00F8">
              <w:rPr>
                <w:rFonts w:ascii="Arial" w:hAnsi="Arial" w:cs="Arial"/>
                <w:lang w:val="fr-FR"/>
              </w:rPr>
              <w:t>s</w:t>
            </w:r>
            <w:r w:rsidRPr="000A00F8">
              <w:rPr>
                <w:rFonts w:ascii="Arial" w:hAnsi="Arial" w:cs="Arial"/>
                <w:lang w:val="fr-FR"/>
              </w:rPr>
              <w:t xml:space="preserve"> &amp; </w:t>
            </w:r>
            <w:r w:rsidR="000A00F8" w:rsidRPr="000A00F8">
              <w:rPr>
                <w:rFonts w:ascii="Arial" w:hAnsi="Arial" w:cs="Arial"/>
                <w:lang w:val="fr-FR"/>
              </w:rPr>
              <w:t>Légumes</w:t>
            </w:r>
          </w:p>
          <w:p w:rsidR="001355A9" w:rsidRPr="000A00F8" w:rsidRDefault="000A00F8" w:rsidP="001355A9">
            <w:pPr>
              <w:pStyle w:val="Paragraphedeliste"/>
              <w:numPr>
                <w:ilvl w:val="0"/>
                <w:numId w:val="6"/>
              </w:numPr>
              <w:rPr>
                <w:rFonts w:ascii="Arial" w:hAnsi="Arial" w:cs="Arial"/>
                <w:lang w:val="fr-FR"/>
              </w:rPr>
            </w:pPr>
            <w:r w:rsidRPr="000A00F8">
              <w:rPr>
                <w:rFonts w:ascii="Arial" w:hAnsi="Arial" w:cs="Arial"/>
                <w:lang w:val="fr-FR"/>
              </w:rPr>
              <w:t>Riz, nouilles &amp; pâtes</w:t>
            </w:r>
          </w:p>
          <w:p w:rsidR="001355A9" w:rsidRPr="000A00F8" w:rsidRDefault="001355A9" w:rsidP="001355A9">
            <w:pPr>
              <w:pStyle w:val="Paragraphedeliste"/>
              <w:numPr>
                <w:ilvl w:val="0"/>
                <w:numId w:val="6"/>
              </w:numPr>
              <w:rPr>
                <w:rFonts w:ascii="Arial" w:hAnsi="Arial" w:cs="Arial"/>
                <w:lang w:val="fr-FR"/>
              </w:rPr>
            </w:pPr>
            <w:r w:rsidRPr="000A00F8">
              <w:rPr>
                <w:rFonts w:ascii="Arial" w:hAnsi="Arial" w:cs="Arial"/>
                <w:lang w:val="fr-FR"/>
              </w:rPr>
              <w:t xml:space="preserve">Sauces &amp; </w:t>
            </w:r>
            <w:r w:rsidR="000A00F8" w:rsidRPr="000A00F8">
              <w:rPr>
                <w:rFonts w:ascii="Arial" w:hAnsi="Arial" w:cs="Arial"/>
                <w:lang w:val="fr-FR"/>
              </w:rPr>
              <w:t>Assaisonnement, épices</w:t>
            </w:r>
          </w:p>
          <w:p w:rsidR="001355A9" w:rsidRPr="004B5C46" w:rsidRDefault="001355A9" w:rsidP="00650C91">
            <w:pPr>
              <w:rPr>
                <w:rFonts w:ascii="Arial" w:hAnsi="Arial" w:cs="Arial"/>
              </w:rPr>
            </w:pPr>
          </w:p>
        </w:tc>
      </w:tr>
      <w:tr w:rsidR="001355A9" w:rsidRPr="001C23FB" w:rsidTr="007B24C2">
        <w:tc>
          <w:tcPr>
            <w:tcW w:w="14283" w:type="dxa"/>
            <w:gridSpan w:val="2"/>
            <w:tcBorders>
              <w:bottom w:val="nil"/>
            </w:tcBorders>
          </w:tcPr>
          <w:p w:rsidR="00CC4537" w:rsidRDefault="00CC4537" w:rsidP="00650C91">
            <w:pPr>
              <w:rPr>
                <w:rFonts w:ascii="Arial" w:hAnsi="Arial" w:cs="Arial"/>
                <w:b/>
                <w:color w:val="000000"/>
                <w:lang w:val="fr-FR"/>
              </w:rPr>
            </w:pPr>
          </w:p>
          <w:p w:rsidR="00BE67BB" w:rsidRPr="00CC4537" w:rsidRDefault="00BE67BB" w:rsidP="00650C91">
            <w:pPr>
              <w:rPr>
                <w:rFonts w:ascii="Arial" w:hAnsi="Arial" w:cs="Arial"/>
                <w:b/>
                <w:color w:val="000000"/>
              </w:rPr>
            </w:pPr>
            <w:r w:rsidRPr="00CC4537">
              <w:rPr>
                <w:rFonts w:ascii="Arial" w:hAnsi="Arial" w:cs="Arial"/>
                <w:b/>
                <w:color w:val="000000"/>
              </w:rPr>
              <w:t>FW6</w:t>
            </w:r>
          </w:p>
          <w:p w:rsidR="00BE67BB" w:rsidRPr="00CC4537" w:rsidRDefault="00BE67BB" w:rsidP="00650C91">
            <w:pPr>
              <w:rPr>
                <w:rFonts w:ascii="Arial" w:hAnsi="Arial" w:cs="Arial"/>
                <w:b/>
                <w:color w:val="000000"/>
              </w:rPr>
            </w:pPr>
          </w:p>
          <w:p w:rsidR="001355A9" w:rsidRPr="00BE67BB" w:rsidRDefault="001355A9" w:rsidP="00650C91">
            <w:pPr>
              <w:rPr>
                <w:rFonts w:ascii="Arial" w:hAnsi="Arial" w:cs="Arial"/>
                <w:b/>
                <w:color w:val="000000"/>
              </w:rPr>
            </w:pPr>
            <w:proofErr w:type="spellStart"/>
            <w:r w:rsidRPr="00BE67BB">
              <w:rPr>
                <w:rFonts w:ascii="Arial" w:hAnsi="Arial" w:cs="Arial"/>
                <w:b/>
                <w:color w:val="000000"/>
              </w:rPr>
              <w:t>Danstep</w:t>
            </w:r>
            <w:proofErr w:type="spellEnd"/>
            <w:r w:rsidRPr="00BE67BB">
              <w:rPr>
                <w:rFonts w:ascii="Arial" w:hAnsi="Arial" w:cs="Arial"/>
                <w:b/>
                <w:color w:val="000000"/>
              </w:rPr>
              <w:t xml:space="preserve"> International Limited – Importer/Exporter</w:t>
            </w:r>
          </w:p>
          <w:p w:rsidR="001355A9" w:rsidRPr="00BE67BB" w:rsidRDefault="001C23FB" w:rsidP="00650C91">
            <w:pPr>
              <w:rPr>
                <w:rFonts w:ascii="Arial" w:hAnsi="Arial" w:cs="Arial"/>
                <w:color w:val="000000"/>
              </w:rPr>
            </w:pPr>
            <w:hyperlink r:id="rId7" w:history="1">
              <w:r w:rsidR="001355A9" w:rsidRPr="00BE67BB">
                <w:rPr>
                  <w:rStyle w:val="Lienhypertexte"/>
                  <w:rFonts w:ascii="Arial" w:hAnsi="Arial" w:cs="Arial"/>
                  <w:u w:val="none"/>
                </w:rPr>
                <w:t>www.winedanstep.com</w:t>
              </w:r>
            </w:hyperlink>
          </w:p>
          <w:p w:rsidR="001355A9" w:rsidRPr="00BE67BB" w:rsidRDefault="001355A9" w:rsidP="00650C91">
            <w:pPr>
              <w:rPr>
                <w:rFonts w:ascii="Arial" w:hAnsi="Arial" w:cs="Arial"/>
                <w:color w:val="000000"/>
              </w:rPr>
            </w:pPr>
          </w:p>
          <w:p w:rsidR="001355A9" w:rsidRPr="003B0DA4" w:rsidRDefault="001355A9" w:rsidP="00650C91">
            <w:pPr>
              <w:rPr>
                <w:rFonts w:ascii="Arial" w:hAnsi="Arial" w:cs="Arial"/>
                <w:color w:val="000000"/>
                <w:lang w:val="fr-FR"/>
              </w:rPr>
            </w:pPr>
            <w:proofErr w:type="spellStart"/>
            <w:r w:rsidRPr="003B0DA4">
              <w:rPr>
                <w:rFonts w:ascii="Arial" w:hAnsi="Arial" w:cs="Arial"/>
                <w:color w:val="000000"/>
                <w:lang w:val="fr-FR"/>
              </w:rPr>
              <w:t>Danstep</w:t>
            </w:r>
            <w:proofErr w:type="spellEnd"/>
            <w:r w:rsidRPr="003B0DA4">
              <w:rPr>
                <w:rFonts w:ascii="Arial" w:hAnsi="Arial" w:cs="Arial"/>
                <w:color w:val="000000"/>
                <w:lang w:val="fr-FR"/>
              </w:rPr>
              <w:t xml:space="preserve"> International Ltd a été créée en 2003. L’entreprise, spécialisée dans l’import/export et le développement de produits, a commencé à importer du vin à Hong Kong et en Chine en 2009, principalement en provenance de pays européens comme la France, l’Italie, l’Allemagne, le Portugal et l’Espagne. Depuis peu, </w:t>
            </w:r>
            <w:proofErr w:type="spellStart"/>
            <w:r w:rsidRPr="003B0DA4">
              <w:rPr>
                <w:rFonts w:ascii="Arial" w:hAnsi="Arial" w:cs="Arial"/>
                <w:color w:val="000000"/>
                <w:lang w:val="fr-FR"/>
              </w:rPr>
              <w:t>Danstep</w:t>
            </w:r>
            <w:proofErr w:type="spellEnd"/>
            <w:r w:rsidRPr="003B0DA4">
              <w:rPr>
                <w:rFonts w:ascii="Arial" w:hAnsi="Arial" w:cs="Arial"/>
                <w:color w:val="000000"/>
                <w:lang w:val="fr-FR"/>
              </w:rPr>
              <w:t xml:space="preserve"> a élargi sa gamme pour inclure des produits tels que l’huile d’olive et le vinaigre, et recherche de nouveaux fournisseurs pour diversifier son offre aux fromages, aux jambons, etc.</w:t>
            </w:r>
          </w:p>
          <w:p w:rsidR="001355A9" w:rsidRPr="003B0DA4" w:rsidRDefault="001355A9" w:rsidP="00650C91">
            <w:pPr>
              <w:rPr>
                <w:rFonts w:ascii="Arial" w:hAnsi="Arial" w:cs="Arial"/>
                <w:color w:val="000000"/>
                <w:lang w:val="fr-FR"/>
              </w:rPr>
            </w:pPr>
            <w:r w:rsidRPr="003B0DA4">
              <w:rPr>
                <w:rFonts w:ascii="Arial" w:hAnsi="Arial" w:cs="Arial"/>
                <w:color w:val="000000"/>
                <w:lang w:val="fr-FR"/>
              </w:rPr>
              <w:t xml:space="preserve">« Ka </w:t>
            </w:r>
            <w:proofErr w:type="spellStart"/>
            <w:r w:rsidRPr="003B0DA4">
              <w:rPr>
                <w:rFonts w:ascii="Arial" w:hAnsi="Arial" w:cs="Arial"/>
                <w:color w:val="000000"/>
                <w:lang w:val="fr-FR"/>
              </w:rPr>
              <w:t>Sha</w:t>
            </w:r>
            <w:proofErr w:type="spellEnd"/>
            <w:r w:rsidRPr="003B0DA4">
              <w:rPr>
                <w:rFonts w:ascii="Arial" w:hAnsi="Arial" w:cs="Arial"/>
                <w:color w:val="000000"/>
                <w:lang w:val="fr-FR"/>
              </w:rPr>
              <w:t xml:space="preserve"> Lin », notre filiale chinoise chargée de distribuer le vin à Canton, à Pékin, à Shanghai et dans la région du Hunan, connaît une croissance annuelle de 10 %.</w:t>
            </w:r>
          </w:p>
          <w:p w:rsidR="001355A9" w:rsidRPr="003B0DA4" w:rsidRDefault="001355A9" w:rsidP="00650C91">
            <w:pPr>
              <w:rPr>
                <w:rFonts w:ascii="Arial" w:hAnsi="Arial" w:cs="Arial"/>
                <w:lang w:val="fr-FR"/>
              </w:rPr>
            </w:pPr>
          </w:p>
        </w:tc>
      </w:tr>
      <w:tr w:rsidR="001355A9" w:rsidRPr="004B5C46" w:rsidTr="007B24C2">
        <w:tc>
          <w:tcPr>
            <w:tcW w:w="7196" w:type="dxa"/>
            <w:tcBorders>
              <w:top w:val="nil"/>
              <w:right w:val="nil"/>
            </w:tcBorders>
          </w:tcPr>
          <w:p w:rsidR="001355A9" w:rsidRPr="003B0DA4" w:rsidRDefault="001355A9" w:rsidP="00650C91">
            <w:pPr>
              <w:rPr>
                <w:rFonts w:ascii="Arial" w:hAnsi="Arial" w:cs="Arial"/>
                <w:b/>
                <w:i/>
                <w:color w:val="000000"/>
                <w:lang w:val="fr-FR"/>
              </w:rPr>
            </w:pPr>
            <w:r w:rsidRPr="003B0DA4">
              <w:rPr>
                <w:rFonts w:ascii="Arial" w:hAnsi="Arial" w:cs="Arial"/>
                <w:b/>
                <w:i/>
                <w:color w:val="000000"/>
                <w:lang w:val="fr-FR"/>
              </w:rPr>
              <w:t>Produits ciblés</w:t>
            </w:r>
          </w:p>
          <w:p w:rsidR="001355A9" w:rsidRPr="003B0DA4" w:rsidRDefault="001355A9" w:rsidP="001355A9">
            <w:pPr>
              <w:pStyle w:val="Paragraphedeliste"/>
              <w:numPr>
                <w:ilvl w:val="0"/>
                <w:numId w:val="7"/>
              </w:numPr>
              <w:rPr>
                <w:rFonts w:ascii="Arial" w:hAnsi="Arial" w:cs="Arial"/>
                <w:lang w:val="fr-FR"/>
              </w:rPr>
            </w:pPr>
            <w:r w:rsidRPr="003B0DA4">
              <w:rPr>
                <w:rFonts w:ascii="Arial" w:hAnsi="Arial" w:cs="Arial"/>
                <w:lang w:val="fr-FR"/>
              </w:rPr>
              <w:t xml:space="preserve">Vins mousseux et pétillants, vins, champagnes, </w:t>
            </w:r>
          </w:p>
          <w:p w:rsidR="001355A9" w:rsidRPr="003B0DA4" w:rsidRDefault="001355A9" w:rsidP="001355A9">
            <w:pPr>
              <w:pStyle w:val="Paragraphedeliste"/>
              <w:numPr>
                <w:ilvl w:val="0"/>
                <w:numId w:val="7"/>
              </w:numPr>
              <w:rPr>
                <w:rFonts w:ascii="Arial" w:hAnsi="Arial" w:cs="Arial"/>
                <w:lang w:val="fr-FR"/>
              </w:rPr>
            </w:pPr>
            <w:r w:rsidRPr="003B0DA4">
              <w:rPr>
                <w:rFonts w:ascii="Arial" w:hAnsi="Arial" w:cs="Arial"/>
                <w:lang w:val="fr-FR"/>
              </w:rPr>
              <w:t>Vins de liqueur, boissons alcoolisées aromatisées, bière</w:t>
            </w:r>
          </w:p>
          <w:p w:rsidR="001355A9" w:rsidRPr="003B0DA4" w:rsidRDefault="001355A9" w:rsidP="001355A9">
            <w:pPr>
              <w:pStyle w:val="Paragraphedeliste"/>
              <w:numPr>
                <w:ilvl w:val="0"/>
                <w:numId w:val="7"/>
              </w:numPr>
              <w:rPr>
                <w:rFonts w:ascii="Arial" w:hAnsi="Arial" w:cs="Arial"/>
                <w:lang w:val="fr-FR"/>
              </w:rPr>
            </w:pPr>
            <w:r w:rsidRPr="003B0DA4">
              <w:rPr>
                <w:rFonts w:ascii="Arial" w:hAnsi="Arial" w:cs="Arial"/>
                <w:lang w:val="fr-FR"/>
              </w:rPr>
              <w:t>Fromage, eau, jus de fruits, boissons gazeuses, boisson isotoniques</w:t>
            </w:r>
          </w:p>
        </w:tc>
        <w:tc>
          <w:tcPr>
            <w:tcW w:w="7087" w:type="dxa"/>
            <w:tcBorders>
              <w:top w:val="nil"/>
              <w:left w:val="nil"/>
            </w:tcBorders>
          </w:tcPr>
          <w:p w:rsidR="001355A9" w:rsidRPr="003B0DA4" w:rsidRDefault="001355A9" w:rsidP="001355A9">
            <w:pPr>
              <w:rPr>
                <w:rFonts w:ascii="Arial" w:hAnsi="Arial" w:cs="Arial"/>
                <w:b/>
                <w:i/>
                <w:lang w:val="fr-FR"/>
              </w:rPr>
            </w:pPr>
            <w:r w:rsidRPr="003B0DA4">
              <w:rPr>
                <w:rFonts w:ascii="Arial" w:hAnsi="Arial" w:cs="Arial"/>
                <w:b/>
                <w:i/>
                <w:lang w:val="fr-FR"/>
              </w:rPr>
              <w:t>Produits principaux:</w:t>
            </w:r>
          </w:p>
          <w:p w:rsidR="001355A9" w:rsidRPr="003B0DA4" w:rsidRDefault="003B0DA4" w:rsidP="001355A9">
            <w:pPr>
              <w:pStyle w:val="Paragraphedeliste"/>
              <w:numPr>
                <w:ilvl w:val="0"/>
                <w:numId w:val="7"/>
              </w:numPr>
              <w:rPr>
                <w:rFonts w:ascii="Arial" w:hAnsi="Arial" w:cs="Arial"/>
                <w:lang w:val="fr-FR"/>
              </w:rPr>
            </w:pPr>
            <w:r>
              <w:rPr>
                <w:rFonts w:ascii="Arial" w:hAnsi="Arial" w:cs="Arial"/>
                <w:lang w:val="fr-FR"/>
              </w:rPr>
              <w:t xml:space="preserve">Boissons </w:t>
            </w:r>
            <w:r w:rsidR="001355A9" w:rsidRPr="003B0DA4">
              <w:rPr>
                <w:rFonts w:ascii="Arial" w:hAnsi="Arial" w:cs="Arial"/>
                <w:lang w:val="fr-FR"/>
              </w:rPr>
              <w:t>alc</w:t>
            </w:r>
            <w:r>
              <w:rPr>
                <w:rFonts w:ascii="Arial" w:hAnsi="Arial" w:cs="Arial"/>
                <w:lang w:val="fr-FR"/>
              </w:rPr>
              <w:t>oolisées</w:t>
            </w:r>
          </w:p>
          <w:p w:rsidR="001355A9" w:rsidRPr="003B0DA4" w:rsidRDefault="003B0DA4" w:rsidP="001355A9">
            <w:pPr>
              <w:pStyle w:val="Paragraphedeliste"/>
              <w:numPr>
                <w:ilvl w:val="0"/>
                <w:numId w:val="7"/>
              </w:numPr>
              <w:rPr>
                <w:rFonts w:ascii="Arial" w:hAnsi="Arial" w:cs="Arial"/>
                <w:lang w:val="fr-FR"/>
              </w:rPr>
            </w:pPr>
            <w:r>
              <w:rPr>
                <w:rFonts w:ascii="Arial" w:hAnsi="Arial" w:cs="Arial"/>
                <w:lang w:val="fr-FR"/>
              </w:rPr>
              <w:t>Huile d’olive</w:t>
            </w:r>
          </w:p>
          <w:p w:rsidR="001355A9" w:rsidRPr="003B0DA4" w:rsidRDefault="003B0DA4" w:rsidP="001355A9">
            <w:pPr>
              <w:pStyle w:val="Paragraphedeliste"/>
              <w:numPr>
                <w:ilvl w:val="0"/>
                <w:numId w:val="7"/>
              </w:numPr>
              <w:rPr>
                <w:rFonts w:ascii="Arial" w:hAnsi="Arial" w:cs="Arial"/>
                <w:lang w:val="fr-FR"/>
              </w:rPr>
            </w:pPr>
            <w:r>
              <w:rPr>
                <w:rFonts w:ascii="Arial" w:hAnsi="Arial" w:cs="Arial"/>
                <w:lang w:val="fr-FR"/>
              </w:rPr>
              <w:t>vinaig</w:t>
            </w:r>
            <w:r w:rsidR="001355A9" w:rsidRPr="003B0DA4">
              <w:rPr>
                <w:rFonts w:ascii="Arial" w:hAnsi="Arial" w:cs="Arial"/>
                <w:lang w:val="fr-FR"/>
              </w:rPr>
              <w:t>r</w:t>
            </w:r>
            <w:r>
              <w:rPr>
                <w:rFonts w:ascii="Arial" w:hAnsi="Arial" w:cs="Arial"/>
                <w:lang w:val="fr-FR"/>
              </w:rPr>
              <w:t>e</w:t>
            </w:r>
          </w:p>
          <w:p w:rsidR="001355A9" w:rsidRPr="003B0DA4" w:rsidRDefault="001355A9" w:rsidP="001355A9">
            <w:pPr>
              <w:rPr>
                <w:rFonts w:ascii="Arial" w:hAnsi="Arial" w:cs="Arial"/>
                <w:lang w:val="fr-FR"/>
              </w:rPr>
            </w:pPr>
          </w:p>
          <w:p w:rsidR="001355A9" w:rsidRPr="003B0DA4" w:rsidRDefault="001355A9" w:rsidP="00650C91">
            <w:pPr>
              <w:rPr>
                <w:rFonts w:ascii="Arial" w:hAnsi="Arial" w:cs="Arial"/>
                <w:lang w:val="fr-FR"/>
              </w:rPr>
            </w:pPr>
          </w:p>
        </w:tc>
      </w:tr>
    </w:tbl>
    <w:p w:rsidR="001C23FB" w:rsidRDefault="001C23FB">
      <w:pPr>
        <w:rPr>
          <w:rFonts w:ascii="Arial" w:hAnsi="Arial" w:cs="Arial"/>
        </w:rPr>
      </w:pPr>
    </w:p>
    <w:p w:rsidR="001C23FB" w:rsidRDefault="001C23FB">
      <w:pPr>
        <w:rPr>
          <w:rFonts w:ascii="Arial" w:hAnsi="Arial" w:cs="Arial"/>
        </w:rPr>
      </w:pPr>
      <w:r>
        <w:rPr>
          <w:rFonts w:ascii="Arial" w:hAnsi="Arial" w:cs="Arial"/>
        </w:rPr>
        <w:br w:type="page"/>
      </w:r>
    </w:p>
    <w:p w:rsidR="001355A9" w:rsidRPr="004B5C46" w:rsidRDefault="001355A9">
      <w:pPr>
        <w:rPr>
          <w:rFonts w:ascii="Arial" w:hAnsi="Arial" w:cs="Arial"/>
        </w:rPr>
      </w:pPr>
    </w:p>
    <w:tbl>
      <w:tblPr>
        <w:tblStyle w:val="Grilledutableau"/>
        <w:tblW w:w="13433" w:type="dxa"/>
        <w:tblLook w:val="04A0" w:firstRow="1" w:lastRow="0" w:firstColumn="1" w:lastColumn="0" w:noHBand="0" w:noVBand="1"/>
      </w:tblPr>
      <w:tblGrid>
        <w:gridCol w:w="7196"/>
        <w:gridCol w:w="6237"/>
      </w:tblGrid>
      <w:tr w:rsidR="001355A9" w:rsidRPr="001C23FB" w:rsidTr="008B25B5">
        <w:tc>
          <w:tcPr>
            <w:tcW w:w="13433" w:type="dxa"/>
            <w:gridSpan w:val="2"/>
            <w:tcBorders>
              <w:bottom w:val="nil"/>
            </w:tcBorders>
          </w:tcPr>
          <w:p w:rsidR="00BE67BB" w:rsidRPr="001C23FB" w:rsidRDefault="00BE67BB" w:rsidP="00650C91">
            <w:pPr>
              <w:rPr>
                <w:rFonts w:ascii="Arial" w:hAnsi="Arial" w:cs="Arial"/>
                <w:b/>
                <w:color w:val="000000"/>
                <w:lang w:val="fr-FR"/>
              </w:rPr>
            </w:pPr>
            <w:r>
              <w:rPr>
                <w:rFonts w:ascii="Arial" w:hAnsi="Arial" w:cs="Arial"/>
                <w:b/>
                <w:color w:val="000000"/>
                <w:lang w:val="fr-FR"/>
              </w:rPr>
              <w:t>F</w:t>
            </w:r>
            <w:r w:rsidRPr="00CC4537">
              <w:rPr>
                <w:rFonts w:ascii="Arial" w:hAnsi="Arial" w:cs="Arial"/>
                <w:b/>
                <w:color w:val="000000"/>
              </w:rPr>
              <w:t>W7</w:t>
            </w:r>
          </w:p>
          <w:p w:rsidR="00BE67BB" w:rsidRPr="00CC4537" w:rsidRDefault="00BE67BB" w:rsidP="00650C91">
            <w:pPr>
              <w:rPr>
                <w:rFonts w:ascii="Arial" w:hAnsi="Arial" w:cs="Arial"/>
                <w:b/>
                <w:color w:val="000000"/>
              </w:rPr>
            </w:pPr>
          </w:p>
          <w:p w:rsidR="001355A9" w:rsidRPr="00BE67BB" w:rsidRDefault="001355A9" w:rsidP="00650C91">
            <w:pPr>
              <w:rPr>
                <w:rFonts w:ascii="Arial" w:hAnsi="Arial" w:cs="Arial"/>
                <w:b/>
                <w:color w:val="000000"/>
              </w:rPr>
            </w:pPr>
            <w:proofErr w:type="spellStart"/>
            <w:r w:rsidRPr="00BE67BB">
              <w:rPr>
                <w:rFonts w:ascii="Arial" w:hAnsi="Arial" w:cs="Arial"/>
                <w:b/>
                <w:color w:val="000000"/>
              </w:rPr>
              <w:t>Kampery</w:t>
            </w:r>
            <w:proofErr w:type="spellEnd"/>
            <w:r w:rsidRPr="00BE67BB">
              <w:rPr>
                <w:rFonts w:ascii="Arial" w:hAnsi="Arial" w:cs="Arial"/>
                <w:b/>
                <w:color w:val="000000"/>
              </w:rPr>
              <w:t xml:space="preserve"> F&amp;B Services Ltd</w:t>
            </w:r>
          </w:p>
          <w:p w:rsidR="001355A9" w:rsidRPr="00BE67BB" w:rsidRDefault="001C23FB">
            <w:pPr>
              <w:rPr>
                <w:rFonts w:ascii="Arial" w:hAnsi="Arial" w:cs="Arial"/>
              </w:rPr>
            </w:pPr>
            <w:hyperlink r:id="rId8" w:history="1">
              <w:r w:rsidR="001355A9" w:rsidRPr="00BE67BB">
                <w:rPr>
                  <w:rStyle w:val="Lienhypertexte"/>
                  <w:rFonts w:ascii="Arial" w:hAnsi="Arial" w:cs="Arial"/>
                  <w:u w:val="none"/>
                </w:rPr>
                <w:t>www.kampery.com.hk</w:t>
              </w:r>
            </w:hyperlink>
          </w:p>
          <w:p w:rsidR="001355A9" w:rsidRPr="00BE67BB" w:rsidRDefault="001355A9">
            <w:pPr>
              <w:rPr>
                <w:rFonts w:ascii="Arial" w:hAnsi="Arial" w:cs="Arial"/>
              </w:rPr>
            </w:pPr>
          </w:p>
          <w:p w:rsidR="001355A9" w:rsidRPr="003B0DA4" w:rsidRDefault="001355A9" w:rsidP="00477AA7">
            <w:pPr>
              <w:rPr>
                <w:rFonts w:ascii="Arial" w:hAnsi="Arial" w:cs="Arial"/>
                <w:lang w:val="fr-FR"/>
              </w:rPr>
            </w:pPr>
            <w:proofErr w:type="spellStart"/>
            <w:r w:rsidRPr="003B0DA4">
              <w:rPr>
                <w:rFonts w:ascii="Arial" w:hAnsi="Arial" w:cs="Arial"/>
                <w:lang w:val="fr-FR"/>
              </w:rPr>
              <w:t>Kampery</w:t>
            </w:r>
            <w:proofErr w:type="spellEnd"/>
            <w:r w:rsidRPr="003B0DA4">
              <w:rPr>
                <w:rFonts w:ascii="Arial" w:hAnsi="Arial" w:cs="Arial"/>
                <w:lang w:val="fr-FR"/>
              </w:rPr>
              <w:t xml:space="preserve"> a été créée à Hong Kong en 1993. À l’origine spécialisée dans le café et le thé, </w:t>
            </w:r>
            <w:proofErr w:type="spellStart"/>
            <w:r w:rsidRPr="003B0DA4">
              <w:rPr>
                <w:rFonts w:ascii="Arial" w:hAnsi="Arial" w:cs="Arial"/>
                <w:lang w:val="fr-FR"/>
              </w:rPr>
              <w:t>Kampery</w:t>
            </w:r>
            <w:proofErr w:type="spellEnd"/>
            <w:r w:rsidRPr="003B0DA4">
              <w:rPr>
                <w:rFonts w:ascii="Arial" w:hAnsi="Arial" w:cs="Arial"/>
                <w:lang w:val="fr-FR"/>
              </w:rPr>
              <w:t xml:space="preserve"> a étendu ses activités afin d’inclure la fabrication, la vente en gros, la vente au détail et l’import-export de café, de thé, de machines à café, de produits laitiers, de produits santé et bio, etc. Nous sommes une entreprise « tout-en-un », une caractéristique qui accroît notre compétitivité sur le marché.</w:t>
            </w:r>
          </w:p>
          <w:p w:rsidR="008B25B5" w:rsidRPr="003B0DA4" w:rsidRDefault="008B25B5" w:rsidP="00477AA7">
            <w:pPr>
              <w:rPr>
                <w:rFonts w:ascii="Arial" w:hAnsi="Arial" w:cs="Arial"/>
                <w:lang w:val="fr-FR"/>
              </w:rPr>
            </w:pPr>
          </w:p>
        </w:tc>
      </w:tr>
      <w:tr w:rsidR="001355A9" w:rsidRPr="004B5C46" w:rsidTr="008B25B5">
        <w:tc>
          <w:tcPr>
            <w:tcW w:w="7196" w:type="dxa"/>
            <w:tcBorders>
              <w:top w:val="nil"/>
              <w:bottom w:val="single" w:sz="4" w:space="0" w:color="auto"/>
              <w:right w:val="nil"/>
            </w:tcBorders>
          </w:tcPr>
          <w:p w:rsidR="001355A9" w:rsidRPr="003B0DA4" w:rsidRDefault="001355A9" w:rsidP="00650C91">
            <w:pPr>
              <w:rPr>
                <w:rFonts w:ascii="Arial" w:hAnsi="Arial" w:cs="Arial"/>
                <w:b/>
                <w:i/>
                <w:color w:val="000000"/>
                <w:lang w:val="fr-FR"/>
              </w:rPr>
            </w:pPr>
            <w:r w:rsidRPr="003B0DA4">
              <w:rPr>
                <w:rFonts w:ascii="Arial" w:hAnsi="Arial" w:cs="Arial"/>
                <w:b/>
                <w:i/>
                <w:color w:val="000000"/>
                <w:lang w:val="fr-FR"/>
              </w:rPr>
              <w:t>Produits ciblés:</w:t>
            </w:r>
          </w:p>
          <w:p w:rsidR="001355A9" w:rsidRPr="003B0DA4" w:rsidRDefault="001355A9" w:rsidP="001355A9">
            <w:pPr>
              <w:pStyle w:val="Paragraphedeliste"/>
              <w:numPr>
                <w:ilvl w:val="0"/>
                <w:numId w:val="8"/>
              </w:numPr>
              <w:rPr>
                <w:rFonts w:ascii="Arial" w:hAnsi="Arial" w:cs="Arial"/>
                <w:color w:val="000000"/>
                <w:lang w:val="fr-FR"/>
              </w:rPr>
            </w:pPr>
            <w:r w:rsidRPr="003B0DA4">
              <w:rPr>
                <w:rFonts w:ascii="Arial" w:hAnsi="Arial" w:cs="Arial"/>
                <w:color w:val="000000"/>
                <w:lang w:val="fr-FR"/>
              </w:rPr>
              <w:t>Gâteaux et tartes</w:t>
            </w:r>
          </w:p>
          <w:p w:rsidR="001355A9" w:rsidRPr="003B0DA4" w:rsidRDefault="001355A9" w:rsidP="001355A9">
            <w:pPr>
              <w:pStyle w:val="Paragraphedeliste"/>
              <w:numPr>
                <w:ilvl w:val="0"/>
                <w:numId w:val="8"/>
              </w:numPr>
              <w:rPr>
                <w:rFonts w:ascii="Arial" w:hAnsi="Arial" w:cs="Arial"/>
                <w:color w:val="000000"/>
                <w:lang w:val="fr-FR"/>
              </w:rPr>
            </w:pPr>
            <w:r w:rsidRPr="003B0DA4">
              <w:rPr>
                <w:rFonts w:ascii="Arial" w:hAnsi="Arial" w:cs="Arial"/>
                <w:color w:val="000000"/>
                <w:lang w:val="fr-FR"/>
              </w:rPr>
              <w:t xml:space="preserve">Baguettes, saucissons, </w:t>
            </w:r>
            <w:r w:rsidR="003B0DA4" w:rsidRPr="003B0DA4">
              <w:rPr>
                <w:rFonts w:ascii="Arial" w:hAnsi="Arial" w:cs="Arial"/>
                <w:color w:val="000000"/>
                <w:lang w:val="fr-FR"/>
              </w:rPr>
              <w:t>bœuf</w:t>
            </w:r>
            <w:r w:rsidRPr="003B0DA4">
              <w:rPr>
                <w:rFonts w:ascii="Arial" w:hAnsi="Arial" w:cs="Arial"/>
                <w:color w:val="000000"/>
                <w:lang w:val="fr-FR"/>
              </w:rPr>
              <w:t>, poulet, porc, caviar</w:t>
            </w:r>
          </w:p>
          <w:p w:rsidR="001355A9" w:rsidRPr="003B0DA4" w:rsidRDefault="001355A9" w:rsidP="001355A9">
            <w:pPr>
              <w:pStyle w:val="Paragraphedeliste"/>
              <w:numPr>
                <w:ilvl w:val="0"/>
                <w:numId w:val="8"/>
              </w:numPr>
              <w:rPr>
                <w:rFonts w:ascii="Arial" w:hAnsi="Arial" w:cs="Arial"/>
                <w:color w:val="000000"/>
                <w:lang w:val="fr-FR"/>
              </w:rPr>
            </w:pPr>
            <w:r w:rsidRPr="003B0DA4">
              <w:rPr>
                <w:rFonts w:ascii="Arial" w:hAnsi="Arial" w:cs="Arial"/>
                <w:color w:val="000000"/>
                <w:lang w:val="fr-FR"/>
              </w:rPr>
              <w:t xml:space="preserve">Fruits &amp; légumes (frais &amp; congelés), champignons, terrines, pâtés, rillettes, </w:t>
            </w:r>
            <w:r w:rsidR="006B7ABA" w:rsidRPr="003B0DA4">
              <w:rPr>
                <w:rFonts w:ascii="Arial" w:hAnsi="Arial" w:cs="Arial"/>
                <w:color w:val="000000"/>
                <w:lang w:val="fr-FR"/>
              </w:rPr>
              <w:t>pâtes</w:t>
            </w:r>
            <w:r w:rsidRPr="003B0DA4">
              <w:rPr>
                <w:rFonts w:ascii="Arial" w:hAnsi="Arial" w:cs="Arial"/>
                <w:color w:val="000000"/>
                <w:lang w:val="fr-FR"/>
              </w:rPr>
              <w:t xml:space="preserve"> à tartiner, vins, champagnes, jus de fruits </w:t>
            </w:r>
          </w:p>
          <w:p w:rsidR="001355A9" w:rsidRPr="003B0DA4" w:rsidRDefault="001355A9" w:rsidP="001355A9">
            <w:pPr>
              <w:pStyle w:val="Paragraphedeliste"/>
              <w:numPr>
                <w:ilvl w:val="0"/>
                <w:numId w:val="8"/>
              </w:numPr>
              <w:rPr>
                <w:rFonts w:ascii="Arial" w:hAnsi="Arial" w:cs="Arial"/>
                <w:color w:val="000000"/>
                <w:lang w:val="fr-FR"/>
              </w:rPr>
            </w:pPr>
            <w:r w:rsidRPr="003B0DA4">
              <w:rPr>
                <w:rFonts w:ascii="Arial" w:hAnsi="Arial" w:cs="Arial"/>
                <w:color w:val="000000"/>
                <w:lang w:val="fr-FR"/>
              </w:rPr>
              <w:t>Bouillons</w:t>
            </w:r>
          </w:p>
          <w:p w:rsidR="001355A9" w:rsidRPr="003B0DA4" w:rsidRDefault="001355A9" w:rsidP="00650C91">
            <w:pPr>
              <w:rPr>
                <w:rFonts w:ascii="Arial" w:hAnsi="Arial" w:cs="Arial"/>
                <w:b/>
                <w:i/>
                <w:color w:val="000000"/>
                <w:lang w:val="fr-FR"/>
              </w:rPr>
            </w:pPr>
          </w:p>
        </w:tc>
        <w:tc>
          <w:tcPr>
            <w:tcW w:w="6237" w:type="dxa"/>
            <w:tcBorders>
              <w:top w:val="nil"/>
              <w:left w:val="nil"/>
              <w:bottom w:val="single" w:sz="4" w:space="0" w:color="auto"/>
            </w:tcBorders>
          </w:tcPr>
          <w:p w:rsidR="001355A9" w:rsidRPr="003B0DA4" w:rsidRDefault="001355A9" w:rsidP="00477AA7">
            <w:pPr>
              <w:rPr>
                <w:rFonts w:ascii="Arial" w:hAnsi="Arial" w:cs="Arial"/>
                <w:b/>
                <w:i/>
                <w:lang w:val="fr-FR"/>
              </w:rPr>
            </w:pPr>
            <w:r w:rsidRPr="003B0DA4">
              <w:rPr>
                <w:rFonts w:ascii="Arial" w:hAnsi="Arial" w:cs="Arial"/>
                <w:b/>
                <w:i/>
                <w:lang w:val="fr-FR"/>
              </w:rPr>
              <w:t>Produits principaux:</w:t>
            </w:r>
          </w:p>
          <w:p w:rsidR="001355A9" w:rsidRPr="003B0DA4" w:rsidRDefault="003B0DA4" w:rsidP="003B0DA4">
            <w:pPr>
              <w:pStyle w:val="Paragraphedeliste"/>
              <w:numPr>
                <w:ilvl w:val="0"/>
                <w:numId w:val="9"/>
              </w:numPr>
              <w:rPr>
                <w:rFonts w:ascii="Arial" w:hAnsi="Arial" w:cs="Arial"/>
                <w:color w:val="000000"/>
                <w:lang w:val="fr-FR"/>
              </w:rPr>
            </w:pPr>
            <w:r>
              <w:rPr>
                <w:rFonts w:ascii="Arial" w:hAnsi="Arial" w:cs="Arial"/>
                <w:color w:val="000000"/>
                <w:lang w:val="fr-FR"/>
              </w:rPr>
              <w:t>Boissons</w:t>
            </w:r>
            <w:r w:rsidR="001355A9" w:rsidRPr="003B0DA4">
              <w:rPr>
                <w:rFonts w:ascii="Arial" w:hAnsi="Arial" w:cs="Arial"/>
                <w:color w:val="000000"/>
                <w:lang w:val="fr-FR"/>
              </w:rPr>
              <w:t xml:space="preserve"> (alco</w:t>
            </w:r>
            <w:r>
              <w:rPr>
                <w:rFonts w:ascii="Arial" w:hAnsi="Arial" w:cs="Arial"/>
                <w:color w:val="000000"/>
                <w:lang w:val="fr-FR"/>
              </w:rPr>
              <w:t>olisées), boissons énergisantes et diététiques</w:t>
            </w:r>
          </w:p>
          <w:p w:rsidR="001355A9" w:rsidRPr="003B0DA4" w:rsidRDefault="003B0DA4" w:rsidP="00477AA7">
            <w:pPr>
              <w:pStyle w:val="Paragraphedeliste"/>
              <w:numPr>
                <w:ilvl w:val="0"/>
                <w:numId w:val="9"/>
              </w:numPr>
              <w:rPr>
                <w:rFonts w:ascii="Arial" w:hAnsi="Arial" w:cs="Arial"/>
                <w:color w:val="000000"/>
                <w:lang w:val="fr-FR"/>
              </w:rPr>
            </w:pPr>
            <w:r>
              <w:rPr>
                <w:rFonts w:ascii="Arial" w:hAnsi="Arial" w:cs="Arial"/>
                <w:color w:val="000000"/>
                <w:lang w:val="fr-FR"/>
              </w:rPr>
              <w:t>biscuits, snacks &amp; sucreries</w:t>
            </w:r>
          </w:p>
          <w:p w:rsidR="001355A9" w:rsidRPr="003B0DA4" w:rsidRDefault="003B0DA4" w:rsidP="00477AA7">
            <w:pPr>
              <w:pStyle w:val="Paragraphedeliste"/>
              <w:numPr>
                <w:ilvl w:val="0"/>
                <w:numId w:val="9"/>
              </w:numPr>
              <w:rPr>
                <w:rFonts w:ascii="Arial" w:hAnsi="Arial" w:cs="Arial"/>
                <w:color w:val="000000"/>
                <w:lang w:val="fr-FR"/>
              </w:rPr>
            </w:pPr>
            <w:r>
              <w:rPr>
                <w:rFonts w:ascii="Arial" w:hAnsi="Arial" w:cs="Arial"/>
                <w:color w:val="000000"/>
                <w:lang w:val="fr-FR"/>
              </w:rPr>
              <w:t>conserves</w:t>
            </w:r>
            <w:r w:rsidR="001355A9" w:rsidRPr="003B0DA4">
              <w:rPr>
                <w:rFonts w:ascii="Arial" w:hAnsi="Arial" w:cs="Arial"/>
                <w:color w:val="000000"/>
                <w:lang w:val="fr-FR"/>
              </w:rPr>
              <w:t>,</w:t>
            </w:r>
            <w:r>
              <w:rPr>
                <w:rFonts w:ascii="Arial" w:hAnsi="Arial" w:cs="Arial"/>
                <w:color w:val="000000"/>
                <w:lang w:val="fr-FR"/>
              </w:rPr>
              <w:t xml:space="preserve"> congelé et plats cuisinés</w:t>
            </w:r>
          </w:p>
          <w:p w:rsidR="001355A9" w:rsidRPr="003B0DA4" w:rsidRDefault="003B0DA4" w:rsidP="00477AA7">
            <w:pPr>
              <w:pStyle w:val="Paragraphedeliste"/>
              <w:numPr>
                <w:ilvl w:val="0"/>
                <w:numId w:val="9"/>
              </w:numPr>
              <w:rPr>
                <w:rFonts w:ascii="Arial" w:hAnsi="Arial" w:cs="Arial"/>
                <w:color w:val="000000"/>
                <w:lang w:val="fr-FR"/>
              </w:rPr>
            </w:pPr>
            <w:r>
              <w:rPr>
                <w:rFonts w:ascii="Arial" w:hAnsi="Arial" w:cs="Arial"/>
                <w:color w:val="000000"/>
                <w:lang w:val="fr-FR"/>
              </w:rPr>
              <w:t>café</w:t>
            </w:r>
          </w:p>
          <w:p w:rsidR="001355A9" w:rsidRPr="003B0DA4" w:rsidRDefault="003B0DA4" w:rsidP="00477AA7">
            <w:pPr>
              <w:pStyle w:val="Paragraphedeliste"/>
              <w:numPr>
                <w:ilvl w:val="0"/>
                <w:numId w:val="9"/>
              </w:numPr>
              <w:rPr>
                <w:rFonts w:ascii="Arial" w:hAnsi="Arial" w:cs="Arial"/>
                <w:color w:val="000000"/>
                <w:lang w:val="fr-FR"/>
              </w:rPr>
            </w:pPr>
            <w:r>
              <w:rPr>
                <w:rFonts w:ascii="Arial" w:hAnsi="Arial" w:cs="Arial"/>
                <w:color w:val="000000"/>
                <w:lang w:val="fr-FR"/>
              </w:rPr>
              <w:t>cuisine instantanée et pratique</w:t>
            </w:r>
          </w:p>
          <w:p w:rsidR="001355A9" w:rsidRPr="003B0DA4" w:rsidRDefault="003B0DA4" w:rsidP="00477AA7">
            <w:pPr>
              <w:pStyle w:val="Paragraphedeliste"/>
              <w:numPr>
                <w:ilvl w:val="0"/>
                <w:numId w:val="9"/>
              </w:numPr>
              <w:rPr>
                <w:rFonts w:ascii="Arial" w:hAnsi="Arial" w:cs="Arial"/>
                <w:color w:val="000000"/>
                <w:lang w:val="fr-FR"/>
              </w:rPr>
            </w:pPr>
            <w:r>
              <w:rPr>
                <w:rFonts w:ascii="Arial" w:hAnsi="Arial" w:cs="Arial"/>
                <w:color w:val="000000"/>
                <w:lang w:val="fr-FR"/>
              </w:rPr>
              <w:t>produi</w:t>
            </w:r>
            <w:r w:rsidR="001355A9" w:rsidRPr="003B0DA4">
              <w:rPr>
                <w:rFonts w:ascii="Arial" w:hAnsi="Arial" w:cs="Arial"/>
                <w:color w:val="000000"/>
                <w:lang w:val="fr-FR"/>
              </w:rPr>
              <w:t>ts</w:t>
            </w:r>
            <w:r>
              <w:rPr>
                <w:rFonts w:ascii="Arial" w:hAnsi="Arial" w:cs="Arial"/>
                <w:color w:val="000000"/>
                <w:lang w:val="fr-FR"/>
              </w:rPr>
              <w:t xml:space="preserve"> laitiers</w:t>
            </w:r>
          </w:p>
          <w:p w:rsidR="001355A9" w:rsidRPr="003B0DA4" w:rsidRDefault="001355A9" w:rsidP="00477AA7">
            <w:pPr>
              <w:pStyle w:val="Paragraphedeliste"/>
              <w:numPr>
                <w:ilvl w:val="0"/>
                <w:numId w:val="9"/>
              </w:numPr>
              <w:rPr>
                <w:rFonts w:ascii="Arial" w:hAnsi="Arial" w:cs="Arial"/>
                <w:color w:val="000000"/>
                <w:lang w:val="fr-FR"/>
              </w:rPr>
            </w:pPr>
            <w:r w:rsidRPr="003B0DA4">
              <w:rPr>
                <w:rFonts w:ascii="Arial" w:hAnsi="Arial" w:cs="Arial"/>
                <w:color w:val="000000"/>
                <w:lang w:val="fr-FR"/>
              </w:rPr>
              <w:t>fruit</w:t>
            </w:r>
            <w:r w:rsidR="003B0DA4">
              <w:rPr>
                <w:rFonts w:ascii="Arial" w:hAnsi="Arial" w:cs="Arial"/>
                <w:color w:val="000000"/>
                <w:lang w:val="fr-FR"/>
              </w:rPr>
              <w:t>s &amp; légume</w:t>
            </w:r>
            <w:r w:rsidRPr="003B0DA4">
              <w:rPr>
                <w:rFonts w:ascii="Arial" w:hAnsi="Arial" w:cs="Arial"/>
                <w:color w:val="000000"/>
                <w:lang w:val="fr-FR"/>
              </w:rPr>
              <w:t>s</w:t>
            </w:r>
          </w:p>
          <w:p w:rsidR="003B0DA4" w:rsidRDefault="003B0DA4" w:rsidP="003B0DA4">
            <w:pPr>
              <w:pStyle w:val="Paragraphedeliste"/>
              <w:numPr>
                <w:ilvl w:val="0"/>
                <w:numId w:val="9"/>
              </w:numPr>
              <w:rPr>
                <w:rFonts w:ascii="Arial" w:hAnsi="Arial" w:cs="Arial"/>
                <w:color w:val="000000"/>
                <w:lang w:val="fr-FR"/>
              </w:rPr>
            </w:pPr>
            <w:r>
              <w:rPr>
                <w:rFonts w:ascii="Arial" w:hAnsi="Arial" w:cs="Arial"/>
                <w:color w:val="000000"/>
                <w:lang w:val="fr-FR"/>
              </w:rPr>
              <w:t xml:space="preserve">nourriture diététique, naturelle et biologique </w:t>
            </w:r>
          </w:p>
          <w:p w:rsidR="001355A9" w:rsidRPr="003B0DA4" w:rsidRDefault="003B0DA4" w:rsidP="003B0DA4">
            <w:pPr>
              <w:pStyle w:val="Paragraphedeliste"/>
              <w:numPr>
                <w:ilvl w:val="0"/>
                <w:numId w:val="9"/>
              </w:numPr>
              <w:rPr>
                <w:rFonts w:ascii="Arial" w:hAnsi="Arial" w:cs="Arial"/>
                <w:color w:val="000000"/>
                <w:lang w:val="fr-FR"/>
              </w:rPr>
            </w:pPr>
            <w:r w:rsidRPr="003B0DA4">
              <w:rPr>
                <w:rFonts w:ascii="Arial" w:hAnsi="Arial" w:cs="Arial"/>
                <w:color w:val="000000"/>
                <w:lang w:val="fr-FR"/>
              </w:rPr>
              <w:t>viande</w:t>
            </w:r>
            <w:r w:rsidR="001355A9" w:rsidRPr="003B0DA4">
              <w:rPr>
                <w:rFonts w:ascii="Arial" w:hAnsi="Arial" w:cs="Arial"/>
                <w:color w:val="000000"/>
                <w:lang w:val="fr-FR"/>
              </w:rPr>
              <w:t xml:space="preserve"> &amp; </w:t>
            </w:r>
            <w:r w:rsidRPr="003B0DA4">
              <w:rPr>
                <w:rFonts w:ascii="Arial" w:hAnsi="Arial" w:cs="Arial"/>
                <w:color w:val="000000"/>
                <w:lang w:val="fr-FR"/>
              </w:rPr>
              <w:t>volaille</w:t>
            </w:r>
          </w:p>
          <w:p w:rsidR="001355A9" w:rsidRPr="003B0DA4" w:rsidRDefault="001355A9" w:rsidP="00477AA7">
            <w:pPr>
              <w:pStyle w:val="Paragraphedeliste"/>
              <w:numPr>
                <w:ilvl w:val="0"/>
                <w:numId w:val="9"/>
              </w:numPr>
              <w:rPr>
                <w:rFonts w:ascii="Arial" w:hAnsi="Arial" w:cs="Arial"/>
                <w:color w:val="000000"/>
                <w:lang w:val="fr-FR"/>
              </w:rPr>
            </w:pPr>
            <w:r w:rsidRPr="003B0DA4">
              <w:rPr>
                <w:rFonts w:ascii="Arial" w:hAnsi="Arial" w:cs="Arial"/>
                <w:color w:val="000000"/>
                <w:lang w:val="fr-FR"/>
              </w:rPr>
              <w:t>ri</w:t>
            </w:r>
            <w:r w:rsidR="003B0DA4">
              <w:rPr>
                <w:rFonts w:ascii="Arial" w:hAnsi="Arial" w:cs="Arial"/>
                <w:color w:val="000000"/>
                <w:lang w:val="fr-FR"/>
              </w:rPr>
              <w:t>z, nouilles &amp; pâtes</w:t>
            </w:r>
          </w:p>
          <w:p w:rsidR="001355A9" w:rsidRPr="003B0DA4" w:rsidRDefault="001355A9" w:rsidP="00477AA7">
            <w:pPr>
              <w:pStyle w:val="Paragraphedeliste"/>
              <w:numPr>
                <w:ilvl w:val="0"/>
                <w:numId w:val="9"/>
              </w:numPr>
              <w:rPr>
                <w:rFonts w:ascii="Arial" w:hAnsi="Arial" w:cs="Arial"/>
                <w:color w:val="000000"/>
                <w:lang w:val="fr-FR"/>
              </w:rPr>
            </w:pPr>
            <w:r w:rsidRPr="003B0DA4">
              <w:rPr>
                <w:rFonts w:ascii="Arial" w:hAnsi="Arial" w:cs="Arial"/>
                <w:color w:val="000000"/>
                <w:lang w:val="fr-FR"/>
              </w:rPr>
              <w:t xml:space="preserve">sauces &amp; </w:t>
            </w:r>
            <w:r w:rsidR="00C301C3">
              <w:rPr>
                <w:rFonts w:ascii="Arial" w:hAnsi="Arial" w:cs="Arial"/>
                <w:color w:val="000000"/>
                <w:lang w:val="fr-FR"/>
              </w:rPr>
              <w:t>assaisonnements</w:t>
            </w:r>
            <w:r w:rsidR="003B0DA4">
              <w:rPr>
                <w:rFonts w:ascii="Arial" w:hAnsi="Arial" w:cs="Arial"/>
                <w:color w:val="000000"/>
                <w:lang w:val="fr-FR"/>
              </w:rPr>
              <w:t>, épices</w:t>
            </w:r>
          </w:p>
          <w:p w:rsidR="001355A9" w:rsidRPr="003B0DA4" w:rsidRDefault="003B0DA4" w:rsidP="00477AA7">
            <w:pPr>
              <w:pStyle w:val="Paragraphedeliste"/>
              <w:numPr>
                <w:ilvl w:val="0"/>
                <w:numId w:val="9"/>
              </w:numPr>
              <w:rPr>
                <w:rFonts w:ascii="Arial" w:hAnsi="Arial" w:cs="Arial"/>
                <w:color w:val="000000"/>
                <w:lang w:val="fr-FR"/>
              </w:rPr>
            </w:pPr>
            <w:r>
              <w:rPr>
                <w:rFonts w:ascii="Arial" w:hAnsi="Arial" w:cs="Arial"/>
                <w:color w:val="000000"/>
                <w:lang w:val="fr-FR"/>
              </w:rPr>
              <w:t>fruits de mer</w:t>
            </w:r>
          </w:p>
          <w:p w:rsidR="001355A9" w:rsidRPr="004B5C46" w:rsidRDefault="001355A9" w:rsidP="00B5022C">
            <w:pPr>
              <w:rPr>
                <w:rFonts w:ascii="Arial" w:hAnsi="Arial" w:cs="Arial"/>
              </w:rPr>
            </w:pPr>
          </w:p>
        </w:tc>
      </w:tr>
      <w:tr w:rsidR="001355A9" w:rsidRPr="001C23FB" w:rsidTr="008B25B5">
        <w:tc>
          <w:tcPr>
            <w:tcW w:w="13433" w:type="dxa"/>
            <w:gridSpan w:val="2"/>
            <w:tcBorders>
              <w:bottom w:val="nil"/>
            </w:tcBorders>
          </w:tcPr>
          <w:p w:rsidR="00CC4537" w:rsidRDefault="00CC4537" w:rsidP="001355A9">
            <w:pPr>
              <w:rPr>
                <w:rFonts w:ascii="Arial" w:hAnsi="Arial" w:cs="Arial"/>
                <w:b/>
                <w:color w:val="000000"/>
                <w:lang w:val="de-DE"/>
              </w:rPr>
            </w:pPr>
          </w:p>
          <w:p w:rsidR="00BE67BB" w:rsidRDefault="00BE67BB" w:rsidP="001355A9">
            <w:pPr>
              <w:rPr>
                <w:rFonts w:ascii="Arial" w:hAnsi="Arial" w:cs="Arial"/>
                <w:b/>
                <w:color w:val="000000"/>
                <w:lang w:val="de-DE"/>
              </w:rPr>
            </w:pPr>
            <w:r>
              <w:rPr>
                <w:rFonts w:ascii="Arial" w:hAnsi="Arial" w:cs="Arial"/>
                <w:b/>
                <w:color w:val="000000"/>
                <w:lang w:val="de-DE"/>
              </w:rPr>
              <w:t>FW8</w:t>
            </w:r>
          </w:p>
          <w:p w:rsidR="00BE67BB" w:rsidRDefault="00BE67BB" w:rsidP="001355A9">
            <w:pPr>
              <w:rPr>
                <w:rFonts w:ascii="Arial" w:hAnsi="Arial" w:cs="Arial"/>
                <w:b/>
                <w:color w:val="000000"/>
                <w:lang w:val="de-DE"/>
              </w:rPr>
            </w:pPr>
          </w:p>
          <w:p w:rsidR="001355A9" w:rsidRPr="00BE67BB" w:rsidRDefault="001355A9" w:rsidP="001355A9">
            <w:pPr>
              <w:rPr>
                <w:rFonts w:ascii="Arial" w:hAnsi="Arial" w:cs="Arial"/>
                <w:b/>
                <w:color w:val="000000"/>
              </w:rPr>
            </w:pPr>
            <w:r w:rsidRPr="00BE67BB">
              <w:rPr>
                <w:rFonts w:ascii="Arial" w:hAnsi="Arial" w:cs="Arial"/>
                <w:b/>
                <w:color w:val="000000"/>
              </w:rPr>
              <w:t>Tin Hung (Hong Kong) Limited</w:t>
            </w:r>
          </w:p>
          <w:p w:rsidR="001355A9" w:rsidRPr="007B24C2" w:rsidRDefault="001C23FB" w:rsidP="00477AA7">
            <w:pPr>
              <w:rPr>
                <w:rFonts w:ascii="Arial" w:hAnsi="Arial" w:cs="Arial"/>
              </w:rPr>
            </w:pPr>
            <w:hyperlink r:id="rId9" w:history="1">
              <w:r w:rsidR="001355A9" w:rsidRPr="007B24C2">
                <w:rPr>
                  <w:rStyle w:val="Lienhypertexte"/>
                  <w:rFonts w:ascii="Arial" w:hAnsi="Arial" w:cs="Arial"/>
                  <w:u w:val="none"/>
                </w:rPr>
                <w:t>http://www.tin-hung.com/en/index.htm</w:t>
              </w:r>
            </w:hyperlink>
          </w:p>
          <w:p w:rsidR="001355A9" w:rsidRPr="007B24C2" w:rsidRDefault="001355A9" w:rsidP="00477AA7">
            <w:pPr>
              <w:rPr>
                <w:rFonts w:ascii="Arial" w:hAnsi="Arial" w:cs="Arial"/>
              </w:rPr>
            </w:pPr>
          </w:p>
          <w:p w:rsidR="001355A9" w:rsidRPr="004B5C46" w:rsidRDefault="001355A9" w:rsidP="00477AA7">
            <w:pPr>
              <w:rPr>
                <w:rFonts w:ascii="Arial" w:hAnsi="Arial" w:cs="Arial"/>
                <w:lang w:val="fr-FR"/>
              </w:rPr>
            </w:pPr>
            <w:r w:rsidRPr="004B5C46">
              <w:rPr>
                <w:rFonts w:ascii="Arial" w:hAnsi="Arial" w:cs="Arial"/>
                <w:lang w:val="fr-FR"/>
              </w:rPr>
              <w:t>Tin Hung (HK) Ltd. a été fondée en 1992 par Lam Kar Hung. Son siège social est basé à Hong Kong, et l’entreprise possède deux succursales en Chine, situées à Shantou et Shanghai. Pendant ces vingt années d’import-export, la société a diversifié ses activités afin d’inclure les biens de consommation, les matières premières, les ingrédients alimentaires et les produits laitiers. La société cherche désormais à étendre ses activités et est ouverte aux évolutions vers de nouvelles gammes de produits.</w:t>
            </w:r>
          </w:p>
          <w:p w:rsidR="008B25B5" w:rsidRPr="004B5C46" w:rsidRDefault="008B25B5" w:rsidP="00477AA7">
            <w:pPr>
              <w:rPr>
                <w:rFonts w:ascii="Arial" w:hAnsi="Arial" w:cs="Arial"/>
                <w:lang w:val="fr-FR"/>
              </w:rPr>
            </w:pPr>
          </w:p>
        </w:tc>
      </w:tr>
      <w:tr w:rsidR="001355A9" w:rsidRPr="001C23FB" w:rsidTr="008B25B5">
        <w:tc>
          <w:tcPr>
            <w:tcW w:w="7196" w:type="dxa"/>
            <w:tcBorders>
              <w:top w:val="nil"/>
              <w:right w:val="nil"/>
            </w:tcBorders>
          </w:tcPr>
          <w:p w:rsidR="001355A9" w:rsidRPr="004B5C46" w:rsidRDefault="001355A9" w:rsidP="001355A9">
            <w:pPr>
              <w:rPr>
                <w:rFonts w:ascii="Arial" w:hAnsi="Arial" w:cs="Arial"/>
                <w:b/>
                <w:i/>
                <w:color w:val="000000"/>
                <w:lang w:val="fr-FR"/>
              </w:rPr>
            </w:pPr>
            <w:r w:rsidRPr="004B5C46">
              <w:rPr>
                <w:rFonts w:ascii="Arial" w:hAnsi="Arial" w:cs="Arial"/>
                <w:b/>
                <w:i/>
                <w:color w:val="000000"/>
                <w:lang w:val="fr-FR"/>
              </w:rPr>
              <w:t>Produits ciblés:</w:t>
            </w:r>
          </w:p>
          <w:p w:rsidR="009B337D" w:rsidRDefault="001355A9" w:rsidP="001355A9">
            <w:pPr>
              <w:pStyle w:val="Paragraphedeliste"/>
              <w:numPr>
                <w:ilvl w:val="0"/>
                <w:numId w:val="10"/>
              </w:numPr>
              <w:rPr>
                <w:rFonts w:ascii="Arial" w:hAnsi="Arial" w:cs="Arial"/>
                <w:color w:val="000000"/>
                <w:lang w:val="fr-FR"/>
              </w:rPr>
            </w:pPr>
            <w:r w:rsidRPr="004B5C46">
              <w:rPr>
                <w:rFonts w:ascii="Arial" w:hAnsi="Arial" w:cs="Arial"/>
                <w:color w:val="000000"/>
                <w:lang w:val="fr-FR"/>
              </w:rPr>
              <w:t xml:space="preserve">Produits </w:t>
            </w:r>
            <w:r w:rsidR="00C301C3" w:rsidRPr="004B5C46">
              <w:rPr>
                <w:rFonts w:ascii="Arial" w:hAnsi="Arial" w:cs="Arial"/>
                <w:color w:val="000000"/>
                <w:lang w:val="fr-FR"/>
              </w:rPr>
              <w:t>pâtissiers</w:t>
            </w:r>
            <w:r w:rsidRPr="004B5C46">
              <w:rPr>
                <w:rFonts w:ascii="Arial" w:hAnsi="Arial" w:cs="Arial"/>
                <w:color w:val="000000"/>
                <w:lang w:val="fr-FR"/>
              </w:rPr>
              <w:t>, beurre, fromage,</w:t>
            </w:r>
            <w:r w:rsidR="009B337D">
              <w:rPr>
                <w:rFonts w:ascii="Arial" w:hAnsi="Arial" w:cs="Arial"/>
                <w:color w:val="000000"/>
                <w:lang w:val="fr-FR"/>
              </w:rPr>
              <w:t xml:space="preserve"> crème, lait</w:t>
            </w:r>
          </w:p>
          <w:p w:rsidR="009B337D" w:rsidRDefault="006B7ABA" w:rsidP="001355A9">
            <w:pPr>
              <w:pStyle w:val="Paragraphedeliste"/>
              <w:numPr>
                <w:ilvl w:val="0"/>
                <w:numId w:val="10"/>
              </w:numPr>
              <w:rPr>
                <w:rFonts w:ascii="Arial" w:hAnsi="Arial" w:cs="Arial"/>
                <w:color w:val="000000"/>
                <w:lang w:val="fr-FR"/>
              </w:rPr>
            </w:pPr>
            <w:r>
              <w:rPr>
                <w:rFonts w:ascii="Arial" w:hAnsi="Arial" w:cs="Arial"/>
                <w:color w:val="000000"/>
                <w:lang w:val="fr-FR"/>
              </w:rPr>
              <w:t>Confiserie dures</w:t>
            </w:r>
            <w:r w:rsidR="009B337D">
              <w:rPr>
                <w:rFonts w:ascii="Arial" w:hAnsi="Arial" w:cs="Arial"/>
                <w:color w:val="000000"/>
                <w:lang w:val="fr-FR"/>
              </w:rPr>
              <w:t xml:space="preserve"> et tendres</w:t>
            </w:r>
            <w:r>
              <w:rPr>
                <w:rFonts w:ascii="Arial" w:hAnsi="Arial" w:cs="Arial"/>
                <w:color w:val="000000"/>
                <w:lang w:val="fr-FR"/>
              </w:rPr>
              <w:t xml:space="preserve">, </w:t>
            </w:r>
            <w:r w:rsidR="009B337D">
              <w:rPr>
                <w:rFonts w:ascii="Arial" w:hAnsi="Arial" w:cs="Arial"/>
                <w:color w:val="000000"/>
                <w:lang w:val="fr-FR"/>
              </w:rPr>
              <w:t>bonbons</w:t>
            </w:r>
            <w:r w:rsidR="009B337D" w:rsidRPr="004B5C46">
              <w:rPr>
                <w:rFonts w:ascii="Arial" w:hAnsi="Arial" w:cs="Arial"/>
                <w:color w:val="000000"/>
                <w:lang w:val="fr-FR"/>
              </w:rPr>
              <w:t>, yaourt</w:t>
            </w:r>
            <w:r w:rsidR="001355A9" w:rsidRPr="004B5C46">
              <w:rPr>
                <w:rFonts w:ascii="Arial" w:hAnsi="Arial" w:cs="Arial"/>
                <w:color w:val="000000"/>
                <w:lang w:val="fr-FR"/>
              </w:rPr>
              <w:t>, “</w:t>
            </w:r>
            <w:proofErr w:type="spellStart"/>
            <w:r w:rsidR="001355A9" w:rsidRPr="00D93BBC">
              <w:rPr>
                <w:rFonts w:ascii="Arial" w:hAnsi="Arial" w:cs="Arial"/>
                <w:i/>
                <w:color w:val="1F497D" w:themeColor="text2"/>
                <w:lang w:val="fr-FR"/>
              </w:rPr>
              <w:t>ambient</w:t>
            </w:r>
            <w:proofErr w:type="spellEnd"/>
            <w:r w:rsidR="001355A9" w:rsidRPr="00D93BBC">
              <w:rPr>
                <w:rFonts w:ascii="Arial" w:hAnsi="Arial" w:cs="Arial"/>
                <w:i/>
                <w:color w:val="1F497D" w:themeColor="text2"/>
                <w:lang w:val="fr-FR"/>
              </w:rPr>
              <w:t xml:space="preserve"> </w:t>
            </w:r>
            <w:proofErr w:type="spellStart"/>
            <w:r w:rsidR="001355A9" w:rsidRPr="00D93BBC">
              <w:rPr>
                <w:rFonts w:ascii="Arial" w:hAnsi="Arial" w:cs="Arial"/>
                <w:i/>
                <w:color w:val="1F497D" w:themeColor="text2"/>
                <w:lang w:val="fr-FR"/>
              </w:rPr>
              <w:t>meat</w:t>
            </w:r>
            <w:proofErr w:type="spellEnd"/>
            <w:r w:rsidR="001355A9" w:rsidRPr="004B5C46">
              <w:rPr>
                <w:rFonts w:ascii="Arial" w:hAnsi="Arial" w:cs="Arial"/>
                <w:color w:val="000000"/>
                <w:lang w:val="fr-FR"/>
              </w:rPr>
              <w:t>”, produits de soja, sirop</w:t>
            </w:r>
            <w:r w:rsidR="009B337D" w:rsidRPr="004B5C46">
              <w:rPr>
                <w:rFonts w:ascii="Arial" w:hAnsi="Arial" w:cs="Arial"/>
                <w:color w:val="000000"/>
                <w:lang w:val="fr-FR"/>
              </w:rPr>
              <w:t xml:space="preserve"> </w:t>
            </w:r>
          </w:p>
          <w:p w:rsidR="001355A9" w:rsidRPr="004B5C46" w:rsidRDefault="001355A9" w:rsidP="001355A9">
            <w:pPr>
              <w:pStyle w:val="Paragraphedeliste"/>
              <w:numPr>
                <w:ilvl w:val="0"/>
                <w:numId w:val="10"/>
              </w:numPr>
              <w:rPr>
                <w:rFonts w:ascii="Arial" w:hAnsi="Arial" w:cs="Arial"/>
                <w:color w:val="000000"/>
                <w:lang w:val="fr-FR"/>
              </w:rPr>
            </w:pPr>
            <w:r w:rsidRPr="004B5C46">
              <w:rPr>
                <w:rFonts w:ascii="Arial" w:hAnsi="Arial" w:cs="Arial"/>
                <w:color w:val="000000"/>
                <w:lang w:val="fr-FR"/>
              </w:rPr>
              <w:t xml:space="preserve">conserves de fruits &amp; légumes, fruits congelés,  bœuf, foie gras, terrines, pâtés &amp; rillettes, pizza congelées, </w:t>
            </w:r>
            <w:r w:rsidR="009B337D" w:rsidRPr="004B5C46">
              <w:rPr>
                <w:rFonts w:ascii="Arial" w:hAnsi="Arial" w:cs="Arial"/>
                <w:color w:val="000000"/>
                <w:lang w:val="fr-FR"/>
              </w:rPr>
              <w:t>pâte à tartiner</w:t>
            </w:r>
          </w:p>
          <w:p w:rsidR="001355A9" w:rsidRPr="004B5C46" w:rsidRDefault="001355A9">
            <w:pPr>
              <w:rPr>
                <w:rFonts w:ascii="Arial" w:hAnsi="Arial" w:cs="Arial"/>
                <w:lang w:val="fr-FR"/>
              </w:rPr>
            </w:pPr>
          </w:p>
        </w:tc>
        <w:tc>
          <w:tcPr>
            <w:tcW w:w="6237" w:type="dxa"/>
            <w:tcBorders>
              <w:top w:val="nil"/>
              <w:left w:val="nil"/>
            </w:tcBorders>
          </w:tcPr>
          <w:p w:rsidR="001355A9" w:rsidRPr="009B337D" w:rsidRDefault="001355A9" w:rsidP="001355A9">
            <w:pPr>
              <w:rPr>
                <w:rFonts w:ascii="Arial" w:hAnsi="Arial" w:cs="Arial"/>
                <w:b/>
                <w:i/>
                <w:lang w:val="fr-FR"/>
              </w:rPr>
            </w:pPr>
            <w:r w:rsidRPr="009B337D">
              <w:rPr>
                <w:rFonts w:ascii="Arial" w:hAnsi="Arial" w:cs="Arial"/>
                <w:b/>
                <w:i/>
                <w:lang w:val="fr-FR"/>
              </w:rPr>
              <w:t>Produits principaux:</w:t>
            </w:r>
          </w:p>
          <w:p w:rsidR="001355A9" w:rsidRPr="009B337D" w:rsidRDefault="000373CF" w:rsidP="001355A9">
            <w:pPr>
              <w:pStyle w:val="Paragraphedeliste"/>
              <w:numPr>
                <w:ilvl w:val="0"/>
                <w:numId w:val="10"/>
              </w:numPr>
              <w:rPr>
                <w:rFonts w:ascii="Arial" w:hAnsi="Arial" w:cs="Arial"/>
                <w:lang w:val="fr-FR"/>
              </w:rPr>
            </w:pPr>
            <w:r>
              <w:rPr>
                <w:rFonts w:ascii="Arial" w:hAnsi="Arial" w:cs="Arial"/>
                <w:lang w:val="fr-FR"/>
              </w:rPr>
              <w:t>Produits de la mer séchés</w:t>
            </w:r>
            <w:r w:rsidR="001355A9" w:rsidRPr="009B337D">
              <w:rPr>
                <w:rFonts w:ascii="Arial" w:hAnsi="Arial" w:cs="Arial"/>
                <w:lang w:val="fr-FR"/>
              </w:rPr>
              <w:t xml:space="preserve">, </w:t>
            </w:r>
          </w:p>
          <w:p w:rsidR="001355A9" w:rsidRPr="009B337D" w:rsidRDefault="000373CF" w:rsidP="001355A9">
            <w:pPr>
              <w:pStyle w:val="Paragraphedeliste"/>
              <w:numPr>
                <w:ilvl w:val="0"/>
                <w:numId w:val="10"/>
              </w:numPr>
              <w:rPr>
                <w:rFonts w:ascii="Arial" w:hAnsi="Arial" w:cs="Arial"/>
                <w:lang w:val="fr-FR"/>
              </w:rPr>
            </w:pPr>
            <w:r>
              <w:rPr>
                <w:rFonts w:ascii="Arial" w:hAnsi="Arial" w:cs="Arial"/>
                <w:lang w:val="fr-FR"/>
              </w:rPr>
              <w:t>Gi</w:t>
            </w:r>
            <w:r w:rsidR="001355A9" w:rsidRPr="009B337D">
              <w:rPr>
                <w:rFonts w:ascii="Arial" w:hAnsi="Arial" w:cs="Arial"/>
                <w:lang w:val="fr-FR"/>
              </w:rPr>
              <w:t>nseng</w:t>
            </w:r>
            <w:r>
              <w:rPr>
                <w:rFonts w:ascii="Arial" w:hAnsi="Arial" w:cs="Arial"/>
                <w:lang w:val="fr-FR"/>
              </w:rPr>
              <w:t xml:space="preserve"> coréen</w:t>
            </w:r>
          </w:p>
          <w:p w:rsidR="000373CF" w:rsidRDefault="000373CF" w:rsidP="001355A9">
            <w:pPr>
              <w:pStyle w:val="Paragraphedeliste"/>
              <w:numPr>
                <w:ilvl w:val="0"/>
                <w:numId w:val="10"/>
              </w:numPr>
              <w:rPr>
                <w:rFonts w:ascii="Arial" w:hAnsi="Arial" w:cs="Arial"/>
                <w:lang w:val="fr-FR"/>
              </w:rPr>
            </w:pPr>
            <w:r>
              <w:rPr>
                <w:rFonts w:ascii="Arial" w:hAnsi="Arial" w:cs="Arial"/>
                <w:lang w:val="fr-FR"/>
              </w:rPr>
              <w:t>Nids d’hirondelles</w:t>
            </w:r>
          </w:p>
          <w:p w:rsidR="001355A9" w:rsidRPr="009B337D" w:rsidRDefault="000373CF" w:rsidP="001355A9">
            <w:pPr>
              <w:pStyle w:val="Paragraphedeliste"/>
              <w:numPr>
                <w:ilvl w:val="0"/>
                <w:numId w:val="10"/>
              </w:numPr>
              <w:rPr>
                <w:rFonts w:ascii="Arial" w:hAnsi="Arial" w:cs="Arial"/>
                <w:lang w:val="fr-FR"/>
              </w:rPr>
            </w:pPr>
            <w:r>
              <w:rPr>
                <w:rFonts w:ascii="Arial" w:hAnsi="Arial" w:cs="Arial"/>
                <w:lang w:val="fr-FR"/>
              </w:rPr>
              <w:t>Produits de la mer congelés</w:t>
            </w:r>
            <w:r w:rsidR="001355A9" w:rsidRPr="009B337D">
              <w:rPr>
                <w:rFonts w:ascii="Arial" w:hAnsi="Arial" w:cs="Arial"/>
                <w:lang w:val="fr-FR"/>
              </w:rPr>
              <w:t xml:space="preserve"> </w:t>
            </w:r>
          </w:p>
          <w:p w:rsidR="001355A9" w:rsidRPr="000373CF" w:rsidRDefault="000373CF" w:rsidP="001355A9">
            <w:pPr>
              <w:pStyle w:val="Paragraphedeliste"/>
              <w:numPr>
                <w:ilvl w:val="0"/>
                <w:numId w:val="10"/>
              </w:numPr>
              <w:rPr>
                <w:rFonts w:ascii="Arial" w:hAnsi="Arial" w:cs="Arial"/>
                <w:lang w:val="fr-FR"/>
              </w:rPr>
            </w:pPr>
            <w:r>
              <w:rPr>
                <w:rFonts w:ascii="Arial" w:hAnsi="Arial" w:cs="Arial"/>
                <w:lang w:val="fr-FR"/>
              </w:rPr>
              <w:t>Thé chinois</w:t>
            </w:r>
            <w:r w:rsidRPr="00D93BBC">
              <w:rPr>
                <w:rFonts w:ascii="Arial" w:hAnsi="Arial" w:cs="Arial"/>
                <w:color w:val="1F497D" w:themeColor="text2"/>
                <w:lang w:val="fr-FR"/>
              </w:rPr>
              <w:t xml:space="preserve">, </w:t>
            </w:r>
            <w:r w:rsidR="00D93BBC">
              <w:rPr>
                <w:rFonts w:ascii="Arial" w:hAnsi="Arial" w:cs="Arial"/>
                <w:color w:val="1F497D" w:themeColor="text2"/>
                <w:lang w:val="fr-FR"/>
              </w:rPr>
              <w:t xml:space="preserve">thé cultivé </w:t>
            </w:r>
            <w:r w:rsidRPr="00D93BBC">
              <w:rPr>
                <w:rFonts w:ascii="Arial" w:hAnsi="Arial" w:cs="Arial"/>
                <w:color w:val="1F497D" w:themeColor="text2"/>
                <w:lang w:val="fr-FR"/>
              </w:rPr>
              <w:t xml:space="preserve">incluant </w:t>
            </w:r>
            <w:proofErr w:type="spellStart"/>
            <w:r w:rsidR="001355A9" w:rsidRPr="000373CF">
              <w:rPr>
                <w:rFonts w:ascii="Arial" w:hAnsi="Arial" w:cs="Arial"/>
                <w:lang w:val="fr-FR"/>
              </w:rPr>
              <w:t>Puerh</w:t>
            </w:r>
            <w:proofErr w:type="spellEnd"/>
            <w:r w:rsidR="001355A9" w:rsidRPr="000373CF">
              <w:rPr>
                <w:rFonts w:ascii="Arial" w:hAnsi="Arial" w:cs="Arial"/>
                <w:lang w:val="fr-FR"/>
              </w:rPr>
              <w:t xml:space="preserve"> </w:t>
            </w:r>
            <w:proofErr w:type="spellStart"/>
            <w:r w:rsidR="001355A9" w:rsidRPr="000373CF">
              <w:rPr>
                <w:rFonts w:ascii="Arial" w:hAnsi="Arial" w:cs="Arial"/>
                <w:lang w:val="fr-FR"/>
              </w:rPr>
              <w:t>tea</w:t>
            </w:r>
            <w:proofErr w:type="spellEnd"/>
          </w:p>
          <w:p w:rsidR="001355A9" w:rsidRPr="000373CF" w:rsidRDefault="001355A9" w:rsidP="001355A9">
            <w:pPr>
              <w:rPr>
                <w:rFonts w:ascii="Arial" w:hAnsi="Arial" w:cs="Arial"/>
                <w:lang w:val="fr-FR"/>
              </w:rPr>
            </w:pPr>
          </w:p>
          <w:p w:rsidR="001355A9" w:rsidRPr="000373CF" w:rsidRDefault="001355A9" w:rsidP="001355A9">
            <w:pPr>
              <w:rPr>
                <w:rFonts w:ascii="Arial" w:hAnsi="Arial" w:cs="Arial"/>
                <w:lang w:val="fr-FR"/>
              </w:rPr>
            </w:pPr>
          </w:p>
        </w:tc>
      </w:tr>
      <w:tr w:rsidR="001C23FB" w:rsidRPr="004B5C46" w:rsidTr="001C23FB">
        <w:tc>
          <w:tcPr>
            <w:tcW w:w="13433" w:type="dxa"/>
            <w:gridSpan w:val="2"/>
            <w:tcBorders>
              <w:bottom w:val="nil"/>
            </w:tcBorders>
          </w:tcPr>
          <w:p w:rsidR="001C23FB" w:rsidRDefault="001C23FB" w:rsidP="001C23FB">
            <w:pPr>
              <w:rPr>
                <w:rFonts w:ascii="Arial" w:hAnsi="Arial" w:cs="Arial"/>
                <w:b/>
                <w:color w:val="000000"/>
                <w:lang w:val="de-DE"/>
              </w:rPr>
            </w:pPr>
          </w:p>
          <w:p w:rsidR="001C23FB" w:rsidRDefault="001C23FB" w:rsidP="001C23FB">
            <w:pPr>
              <w:rPr>
                <w:rFonts w:ascii="Arial" w:hAnsi="Arial" w:cs="Arial"/>
                <w:b/>
                <w:color w:val="000000"/>
              </w:rPr>
            </w:pPr>
            <w:r>
              <w:rPr>
                <w:rFonts w:ascii="Arial" w:hAnsi="Arial" w:cs="Arial"/>
                <w:b/>
                <w:color w:val="000000"/>
              </w:rPr>
              <w:lastRenderedPageBreak/>
              <w:t>FW9</w:t>
            </w:r>
          </w:p>
          <w:p w:rsidR="001C23FB" w:rsidRDefault="001C23FB" w:rsidP="001C23FB">
            <w:pPr>
              <w:rPr>
                <w:rFonts w:ascii="Arial" w:hAnsi="Arial" w:cs="Arial"/>
                <w:b/>
                <w:color w:val="000000"/>
              </w:rPr>
            </w:pPr>
          </w:p>
          <w:p w:rsidR="001C23FB" w:rsidRPr="00BE67BB" w:rsidRDefault="001C23FB" w:rsidP="001C23FB">
            <w:pPr>
              <w:rPr>
                <w:rFonts w:ascii="Arial" w:hAnsi="Arial" w:cs="Arial"/>
                <w:b/>
                <w:color w:val="000000"/>
              </w:rPr>
            </w:pPr>
            <w:r>
              <w:rPr>
                <w:rFonts w:ascii="Arial" w:hAnsi="Arial" w:cs="Arial"/>
                <w:b/>
                <w:color w:val="000000"/>
              </w:rPr>
              <w:t>China Aims Enterprises Ltd</w:t>
            </w:r>
          </w:p>
          <w:p w:rsidR="001C23FB" w:rsidRPr="007B24C2" w:rsidRDefault="001C23FB" w:rsidP="001C23FB">
            <w:pPr>
              <w:rPr>
                <w:rFonts w:ascii="Arial" w:hAnsi="Arial" w:cs="Arial"/>
              </w:rPr>
            </w:pPr>
          </w:p>
          <w:p w:rsidR="001C23FB" w:rsidRDefault="001C23FB" w:rsidP="001C23FB">
            <w:pPr>
              <w:rPr>
                <w:rFonts w:ascii="Arial" w:hAnsi="Arial" w:cs="Arial"/>
                <w:lang w:val="fr-FR"/>
              </w:rPr>
            </w:pPr>
            <w:r>
              <w:rPr>
                <w:rFonts w:ascii="Arial" w:hAnsi="Arial" w:cs="Arial"/>
                <w:lang w:val="fr-FR"/>
              </w:rPr>
              <w:t xml:space="preserve">China </w:t>
            </w:r>
            <w:proofErr w:type="spellStart"/>
            <w:r>
              <w:rPr>
                <w:rFonts w:ascii="Arial" w:hAnsi="Arial" w:cs="Arial"/>
                <w:lang w:val="fr-FR"/>
              </w:rPr>
              <w:t>Aims</w:t>
            </w:r>
            <w:proofErr w:type="spellEnd"/>
            <w:r>
              <w:rPr>
                <w:rFonts w:ascii="Arial" w:hAnsi="Arial" w:cs="Arial"/>
                <w:lang w:val="fr-FR"/>
              </w:rPr>
              <w:t xml:space="preserve"> </w:t>
            </w:r>
            <w:r w:rsidRPr="001C23FB">
              <w:rPr>
                <w:rFonts w:ascii="Arial" w:hAnsi="Arial" w:cs="Arial"/>
                <w:lang w:val="fr-FR"/>
              </w:rPr>
              <w:t xml:space="preserve"> a été créé en 1993 pour la commerc</w:t>
            </w:r>
            <w:r>
              <w:rPr>
                <w:rFonts w:ascii="Arial" w:hAnsi="Arial" w:cs="Arial"/>
                <w:lang w:val="fr-FR"/>
              </w:rPr>
              <w:t>ialisation de fruits en conserv</w:t>
            </w:r>
            <w:r w:rsidR="00456D33">
              <w:rPr>
                <w:rFonts w:ascii="Arial" w:hAnsi="Arial" w:cs="Arial"/>
                <w:lang w:val="fr-FR"/>
              </w:rPr>
              <w:t>e</w:t>
            </w:r>
            <w:r w:rsidRPr="001C23FB">
              <w:rPr>
                <w:rFonts w:ascii="Arial" w:hAnsi="Arial" w:cs="Arial"/>
                <w:lang w:val="fr-FR"/>
              </w:rPr>
              <w:t xml:space="preserve">. À partir de 1998, la société a commencé </w:t>
            </w:r>
            <w:r>
              <w:rPr>
                <w:rFonts w:ascii="Arial" w:hAnsi="Arial" w:cs="Arial"/>
                <w:lang w:val="fr-FR"/>
              </w:rPr>
              <w:t>sa spé</w:t>
            </w:r>
            <w:r w:rsidRPr="001C23FB">
              <w:rPr>
                <w:rFonts w:ascii="Arial" w:hAnsi="Arial" w:cs="Arial"/>
                <w:lang w:val="fr-FR"/>
              </w:rPr>
              <w:t>cialis</w:t>
            </w:r>
            <w:r>
              <w:rPr>
                <w:rFonts w:ascii="Arial" w:hAnsi="Arial" w:cs="Arial"/>
                <w:lang w:val="fr-FR"/>
              </w:rPr>
              <w:t>a</w:t>
            </w:r>
            <w:r w:rsidRPr="001C23FB">
              <w:rPr>
                <w:rFonts w:ascii="Arial" w:hAnsi="Arial" w:cs="Arial"/>
                <w:lang w:val="fr-FR"/>
              </w:rPr>
              <w:t xml:space="preserve">tion dans les d'aliments biologiques et </w:t>
            </w:r>
            <w:r w:rsidR="0092303D">
              <w:rPr>
                <w:rFonts w:ascii="Arial" w:hAnsi="Arial" w:cs="Arial"/>
                <w:lang w:val="fr-FR"/>
              </w:rPr>
              <w:t>bon pour</w:t>
            </w:r>
            <w:r w:rsidRPr="001C23FB">
              <w:rPr>
                <w:rFonts w:ascii="Arial" w:hAnsi="Arial" w:cs="Arial"/>
                <w:lang w:val="fr-FR"/>
              </w:rPr>
              <w:t xml:space="preserve"> la santé </w:t>
            </w:r>
            <w:r w:rsidR="00456D33">
              <w:rPr>
                <w:rFonts w:ascii="Arial" w:hAnsi="Arial" w:cs="Arial"/>
                <w:lang w:val="fr-FR"/>
              </w:rPr>
              <w:t xml:space="preserve">sous le nom de marque </w:t>
            </w:r>
            <w:proofErr w:type="spellStart"/>
            <w:r w:rsidR="00456D33">
              <w:rPr>
                <w:rFonts w:ascii="Arial" w:hAnsi="Arial" w:cs="Arial"/>
                <w:lang w:val="fr-FR"/>
              </w:rPr>
              <w:t>Health</w:t>
            </w:r>
            <w:proofErr w:type="spellEnd"/>
            <w:r w:rsidR="00456D33">
              <w:rPr>
                <w:rFonts w:ascii="Arial" w:hAnsi="Arial" w:cs="Arial"/>
                <w:lang w:val="fr-FR"/>
              </w:rPr>
              <w:t xml:space="preserve"> </w:t>
            </w:r>
            <w:proofErr w:type="spellStart"/>
            <w:r w:rsidR="00456D33">
              <w:rPr>
                <w:rFonts w:ascii="Arial" w:hAnsi="Arial" w:cs="Arial"/>
                <w:lang w:val="fr-FR"/>
              </w:rPr>
              <w:t>Aims</w:t>
            </w:r>
            <w:proofErr w:type="spellEnd"/>
            <w:r w:rsidR="00456D33">
              <w:rPr>
                <w:rFonts w:ascii="Arial" w:hAnsi="Arial" w:cs="Arial"/>
                <w:lang w:val="fr-FR"/>
              </w:rPr>
              <w:t xml:space="preserve"> (HA). China </w:t>
            </w:r>
            <w:proofErr w:type="spellStart"/>
            <w:r w:rsidR="00456D33">
              <w:rPr>
                <w:rFonts w:ascii="Arial" w:hAnsi="Arial" w:cs="Arial"/>
                <w:lang w:val="fr-FR"/>
              </w:rPr>
              <w:t>Aims</w:t>
            </w:r>
            <w:proofErr w:type="spellEnd"/>
            <w:r w:rsidR="00456D33">
              <w:rPr>
                <w:rFonts w:ascii="Arial" w:hAnsi="Arial" w:cs="Arial"/>
                <w:lang w:val="fr-FR"/>
              </w:rPr>
              <w:t xml:space="preserve"> est maintenant le distributeur exclusif pour l’Allemagne, l’Italie, la Suisse et Taïwan. </w:t>
            </w:r>
            <w:r w:rsidR="00456D33" w:rsidRPr="00456D33">
              <w:rPr>
                <w:rFonts w:ascii="Arial" w:hAnsi="Arial" w:cs="Arial"/>
                <w:lang w:val="fr-FR"/>
              </w:rPr>
              <w:t xml:space="preserve">HA est devenu un </w:t>
            </w:r>
            <w:r w:rsidR="0092303D">
              <w:rPr>
                <w:rFonts w:ascii="Arial" w:hAnsi="Arial" w:cs="Arial"/>
                <w:lang w:val="fr-FR"/>
              </w:rPr>
              <w:t>distributeur</w:t>
            </w:r>
            <w:r w:rsidR="00456D33" w:rsidRPr="00456D33">
              <w:rPr>
                <w:rFonts w:ascii="Arial" w:hAnsi="Arial" w:cs="Arial"/>
                <w:lang w:val="fr-FR"/>
              </w:rPr>
              <w:t xml:space="preserve"> avec 10 magasins de détail à Hong Kong</w:t>
            </w:r>
            <w:r w:rsidR="00456D33">
              <w:rPr>
                <w:rFonts w:ascii="Arial" w:hAnsi="Arial" w:cs="Arial"/>
                <w:lang w:val="fr-FR"/>
              </w:rPr>
              <w:t xml:space="preserve">. </w:t>
            </w:r>
            <w:r w:rsidRPr="001C23FB">
              <w:rPr>
                <w:rFonts w:ascii="Arial" w:hAnsi="Arial" w:cs="Arial"/>
                <w:lang w:val="fr-FR"/>
              </w:rPr>
              <w:t xml:space="preserve"> HA offre la gamme la plus complète de produits biologiques alimentaires</w:t>
            </w:r>
            <w:r w:rsidR="00456D33">
              <w:rPr>
                <w:rFonts w:ascii="Arial" w:hAnsi="Arial" w:cs="Arial"/>
                <w:lang w:val="fr-FR"/>
              </w:rPr>
              <w:t xml:space="preserve"> et de boissons, d’</w:t>
            </w:r>
            <w:r w:rsidRPr="001C23FB">
              <w:rPr>
                <w:rFonts w:ascii="Arial" w:hAnsi="Arial" w:cs="Arial"/>
                <w:lang w:val="fr-FR"/>
              </w:rPr>
              <w:t>aliments foncti</w:t>
            </w:r>
            <w:r w:rsidR="00456D33">
              <w:rPr>
                <w:rFonts w:ascii="Arial" w:hAnsi="Arial" w:cs="Arial"/>
                <w:lang w:val="fr-FR"/>
              </w:rPr>
              <w:t>onnels, de</w:t>
            </w:r>
            <w:r w:rsidRPr="001C23FB">
              <w:rPr>
                <w:rFonts w:ascii="Arial" w:hAnsi="Arial" w:cs="Arial"/>
                <w:lang w:val="fr-FR"/>
              </w:rPr>
              <w:t xml:space="preserve"> produits de soins personnels et de produits biologiques</w:t>
            </w:r>
            <w:r w:rsidR="00456D33">
              <w:rPr>
                <w:rFonts w:ascii="Arial" w:hAnsi="Arial" w:cs="Arial"/>
                <w:lang w:val="fr-FR"/>
              </w:rPr>
              <w:t xml:space="preserve"> respectueux de l'environnement.</w:t>
            </w:r>
          </w:p>
          <w:p w:rsidR="001C23FB" w:rsidRPr="004B5C46" w:rsidRDefault="001C23FB" w:rsidP="001C23FB">
            <w:pPr>
              <w:rPr>
                <w:rFonts w:ascii="Arial" w:hAnsi="Arial" w:cs="Arial"/>
                <w:lang w:val="fr-FR"/>
              </w:rPr>
            </w:pPr>
          </w:p>
        </w:tc>
      </w:tr>
      <w:tr w:rsidR="001C23FB" w:rsidRPr="000373CF" w:rsidTr="001C23FB">
        <w:tc>
          <w:tcPr>
            <w:tcW w:w="7196" w:type="dxa"/>
            <w:tcBorders>
              <w:top w:val="nil"/>
              <w:right w:val="nil"/>
            </w:tcBorders>
          </w:tcPr>
          <w:p w:rsidR="001C23FB" w:rsidRPr="004B5C46" w:rsidRDefault="001C23FB" w:rsidP="001C23FB">
            <w:pPr>
              <w:rPr>
                <w:rFonts w:ascii="Arial" w:hAnsi="Arial" w:cs="Arial"/>
                <w:b/>
                <w:i/>
                <w:color w:val="000000"/>
                <w:lang w:val="fr-FR"/>
              </w:rPr>
            </w:pPr>
            <w:r w:rsidRPr="004B5C46">
              <w:rPr>
                <w:rFonts w:ascii="Arial" w:hAnsi="Arial" w:cs="Arial"/>
                <w:b/>
                <w:i/>
                <w:color w:val="000000"/>
                <w:lang w:val="fr-FR"/>
              </w:rPr>
              <w:lastRenderedPageBreak/>
              <w:t>Produits ciblés:</w:t>
            </w:r>
          </w:p>
          <w:p w:rsidR="007B7F9C" w:rsidRDefault="007B7F9C" w:rsidP="007B7F9C">
            <w:pPr>
              <w:pStyle w:val="Paragraphedeliste"/>
              <w:numPr>
                <w:ilvl w:val="0"/>
                <w:numId w:val="10"/>
              </w:numPr>
              <w:rPr>
                <w:rFonts w:ascii="Arial" w:hAnsi="Arial" w:cs="Arial"/>
                <w:color w:val="000000"/>
                <w:lang w:val="fr-FR"/>
              </w:rPr>
            </w:pPr>
            <w:r w:rsidRPr="007B7F9C">
              <w:rPr>
                <w:rFonts w:ascii="Arial" w:hAnsi="Arial" w:cs="Arial"/>
                <w:color w:val="000000"/>
                <w:lang w:val="fr-FR"/>
              </w:rPr>
              <w:t xml:space="preserve">Ingrédients de cuisson </w:t>
            </w:r>
            <w:r>
              <w:rPr>
                <w:rFonts w:ascii="Arial" w:hAnsi="Arial" w:cs="Arial"/>
                <w:color w:val="000000"/>
                <w:lang w:val="fr-FR"/>
              </w:rPr>
              <w:t>bio</w:t>
            </w:r>
            <w:r w:rsidRPr="007B7F9C">
              <w:rPr>
                <w:rFonts w:ascii="Arial" w:hAnsi="Arial" w:cs="Arial"/>
                <w:color w:val="000000"/>
                <w:lang w:val="fr-FR"/>
              </w:rPr>
              <w:t xml:space="preserve">, </w:t>
            </w:r>
          </w:p>
          <w:p w:rsidR="007B7F9C" w:rsidRDefault="007B7F9C" w:rsidP="007B7F9C">
            <w:pPr>
              <w:pStyle w:val="Paragraphedeliste"/>
              <w:numPr>
                <w:ilvl w:val="0"/>
                <w:numId w:val="10"/>
              </w:numPr>
              <w:rPr>
                <w:rFonts w:ascii="Arial" w:hAnsi="Arial" w:cs="Arial"/>
                <w:color w:val="000000"/>
                <w:lang w:val="fr-FR"/>
              </w:rPr>
            </w:pPr>
            <w:r>
              <w:rPr>
                <w:rFonts w:ascii="Arial" w:hAnsi="Arial" w:cs="Arial"/>
                <w:color w:val="000000"/>
                <w:lang w:val="fr-FR"/>
              </w:rPr>
              <w:t xml:space="preserve">Produit pâtissier bio, </w:t>
            </w:r>
          </w:p>
          <w:p w:rsidR="001C23FB" w:rsidRPr="004B5C46" w:rsidRDefault="007B7F9C" w:rsidP="007B7F9C">
            <w:pPr>
              <w:pStyle w:val="Paragraphedeliste"/>
              <w:numPr>
                <w:ilvl w:val="0"/>
                <w:numId w:val="10"/>
              </w:numPr>
              <w:rPr>
                <w:rFonts w:ascii="Arial" w:hAnsi="Arial" w:cs="Arial"/>
                <w:color w:val="000000"/>
                <w:lang w:val="fr-FR"/>
              </w:rPr>
            </w:pPr>
            <w:r>
              <w:rPr>
                <w:rFonts w:ascii="Arial" w:hAnsi="Arial" w:cs="Arial"/>
                <w:color w:val="000000"/>
                <w:lang w:val="fr-FR"/>
              </w:rPr>
              <w:t>F</w:t>
            </w:r>
            <w:r w:rsidRPr="007B7F9C">
              <w:rPr>
                <w:rFonts w:ascii="Arial" w:hAnsi="Arial" w:cs="Arial"/>
                <w:color w:val="000000"/>
                <w:lang w:val="fr-FR"/>
              </w:rPr>
              <w:t>ruits frais bio</w:t>
            </w:r>
            <w:r>
              <w:rPr>
                <w:rFonts w:ascii="Arial" w:hAnsi="Arial" w:cs="Arial"/>
                <w:color w:val="000000"/>
                <w:lang w:val="fr-FR"/>
              </w:rPr>
              <w:t xml:space="preserve">, </w:t>
            </w:r>
            <w:r w:rsidRPr="007B7F9C">
              <w:rPr>
                <w:rFonts w:ascii="Arial" w:hAnsi="Arial" w:cs="Arial"/>
                <w:color w:val="000000"/>
                <w:lang w:val="fr-FR"/>
              </w:rPr>
              <w:t xml:space="preserve">légumes frais bio, bœuf </w:t>
            </w:r>
            <w:r>
              <w:rPr>
                <w:rFonts w:ascii="Arial" w:hAnsi="Arial" w:cs="Arial"/>
                <w:color w:val="000000"/>
                <w:lang w:val="fr-FR"/>
              </w:rPr>
              <w:t>bio</w:t>
            </w:r>
            <w:r w:rsidRPr="007B7F9C">
              <w:rPr>
                <w:rFonts w:ascii="Arial" w:hAnsi="Arial" w:cs="Arial"/>
                <w:color w:val="000000"/>
                <w:lang w:val="fr-FR"/>
              </w:rPr>
              <w:t xml:space="preserve">, poulet </w:t>
            </w:r>
            <w:r>
              <w:rPr>
                <w:rFonts w:ascii="Arial" w:hAnsi="Arial" w:cs="Arial"/>
                <w:color w:val="000000"/>
                <w:lang w:val="fr-FR"/>
              </w:rPr>
              <w:t xml:space="preserve">bio, </w:t>
            </w:r>
            <w:r w:rsidRPr="007B7F9C">
              <w:rPr>
                <w:rFonts w:ascii="Arial" w:hAnsi="Arial" w:cs="Arial"/>
                <w:color w:val="000000"/>
                <w:lang w:val="fr-FR"/>
              </w:rPr>
              <w:t xml:space="preserve">porc </w:t>
            </w:r>
            <w:r>
              <w:rPr>
                <w:rFonts w:ascii="Arial" w:hAnsi="Arial" w:cs="Arial"/>
                <w:color w:val="000000"/>
                <w:lang w:val="fr-FR"/>
              </w:rPr>
              <w:t>bio</w:t>
            </w:r>
            <w:r w:rsidRPr="007B7F9C">
              <w:rPr>
                <w:rFonts w:ascii="Arial" w:hAnsi="Arial" w:cs="Arial"/>
                <w:color w:val="000000"/>
                <w:lang w:val="fr-FR"/>
              </w:rPr>
              <w:t xml:space="preserve">, </w:t>
            </w:r>
            <w:r>
              <w:rPr>
                <w:rFonts w:ascii="Arial" w:hAnsi="Arial" w:cs="Arial"/>
                <w:color w:val="000000"/>
                <w:lang w:val="fr-FR"/>
              </w:rPr>
              <w:t xml:space="preserve">snack bio, </w:t>
            </w:r>
            <w:r w:rsidRPr="007B7F9C">
              <w:rPr>
                <w:rFonts w:ascii="Arial" w:hAnsi="Arial" w:cs="Arial"/>
                <w:color w:val="000000"/>
                <w:lang w:val="fr-FR"/>
              </w:rPr>
              <w:t xml:space="preserve">soupes </w:t>
            </w:r>
            <w:r>
              <w:rPr>
                <w:rFonts w:ascii="Arial" w:hAnsi="Arial" w:cs="Arial"/>
                <w:color w:val="000000"/>
                <w:lang w:val="fr-FR"/>
              </w:rPr>
              <w:t>bio, soja produits bio</w:t>
            </w:r>
          </w:p>
          <w:p w:rsidR="001C23FB" w:rsidRPr="004B5C46" w:rsidRDefault="001C23FB" w:rsidP="001C23FB">
            <w:pPr>
              <w:rPr>
                <w:rFonts w:ascii="Arial" w:hAnsi="Arial" w:cs="Arial"/>
                <w:lang w:val="fr-FR"/>
              </w:rPr>
            </w:pPr>
          </w:p>
        </w:tc>
        <w:tc>
          <w:tcPr>
            <w:tcW w:w="6237" w:type="dxa"/>
            <w:tcBorders>
              <w:top w:val="nil"/>
              <w:left w:val="nil"/>
            </w:tcBorders>
          </w:tcPr>
          <w:p w:rsidR="001C23FB" w:rsidRPr="009B337D" w:rsidRDefault="001C23FB" w:rsidP="001C23FB">
            <w:pPr>
              <w:rPr>
                <w:rFonts w:ascii="Arial" w:hAnsi="Arial" w:cs="Arial"/>
                <w:b/>
                <w:i/>
                <w:lang w:val="fr-FR"/>
              </w:rPr>
            </w:pPr>
            <w:r w:rsidRPr="009B337D">
              <w:rPr>
                <w:rFonts w:ascii="Arial" w:hAnsi="Arial" w:cs="Arial"/>
                <w:b/>
                <w:i/>
                <w:lang w:val="fr-FR"/>
              </w:rPr>
              <w:t>Produits principaux:</w:t>
            </w:r>
          </w:p>
          <w:p w:rsidR="007B7F9C" w:rsidRDefault="007B7F9C" w:rsidP="007B7F9C">
            <w:pPr>
              <w:pStyle w:val="Paragraphedeliste"/>
              <w:numPr>
                <w:ilvl w:val="0"/>
                <w:numId w:val="10"/>
              </w:numPr>
              <w:rPr>
                <w:rFonts w:ascii="Arial" w:hAnsi="Arial" w:cs="Arial"/>
                <w:lang w:val="fr-FR"/>
              </w:rPr>
            </w:pPr>
            <w:r w:rsidRPr="007B7F9C">
              <w:rPr>
                <w:rFonts w:ascii="Arial" w:hAnsi="Arial" w:cs="Arial"/>
                <w:lang w:val="fr-FR"/>
              </w:rPr>
              <w:t xml:space="preserve">Breuvages (sans alcool), </w:t>
            </w:r>
          </w:p>
          <w:p w:rsidR="007B7F9C" w:rsidRDefault="007B7F9C" w:rsidP="007B7F9C">
            <w:pPr>
              <w:pStyle w:val="Paragraphedeliste"/>
              <w:numPr>
                <w:ilvl w:val="0"/>
                <w:numId w:val="10"/>
              </w:numPr>
              <w:rPr>
                <w:rFonts w:ascii="Arial" w:hAnsi="Arial" w:cs="Arial"/>
                <w:lang w:val="fr-FR"/>
              </w:rPr>
            </w:pPr>
            <w:r>
              <w:rPr>
                <w:rFonts w:ascii="Arial" w:hAnsi="Arial" w:cs="Arial"/>
                <w:lang w:val="fr-FR"/>
              </w:rPr>
              <w:t>B</w:t>
            </w:r>
            <w:r w:rsidRPr="007B7F9C">
              <w:rPr>
                <w:rFonts w:ascii="Arial" w:hAnsi="Arial" w:cs="Arial"/>
                <w:lang w:val="fr-FR"/>
              </w:rPr>
              <w:t xml:space="preserve">oissons santé, biscuits, en-cas &amp; confiseries, </w:t>
            </w:r>
          </w:p>
          <w:p w:rsidR="001C23FB" w:rsidRPr="007B7F9C" w:rsidRDefault="007B7F9C" w:rsidP="007B7F9C">
            <w:pPr>
              <w:pStyle w:val="Paragraphedeliste"/>
              <w:numPr>
                <w:ilvl w:val="0"/>
                <w:numId w:val="10"/>
              </w:numPr>
              <w:rPr>
                <w:rFonts w:ascii="Arial" w:hAnsi="Arial" w:cs="Arial"/>
                <w:lang w:val="fr-FR"/>
              </w:rPr>
            </w:pPr>
            <w:r>
              <w:rPr>
                <w:rFonts w:ascii="Arial" w:hAnsi="Arial" w:cs="Arial"/>
                <w:lang w:val="fr-FR"/>
              </w:rPr>
              <w:t>A</w:t>
            </w:r>
            <w:r w:rsidRPr="007B7F9C">
              <w:rPr>
                <w:rFonts w:ascii="Arial" w:hAnsi="Arial" w:cs="Arial"/>
                <w:lang w:val="fr-FR"/>
              </w:rPr>
              <w:t xml:space="preserve">liments en conserve &amp; surgelés, santé, aliments verts &amp; bio </w:t>
            </w:r>
          </w:p>
          <w:p w:rsidR="001C23FB" w:rsidRPr="000373CF" w:rsidRDefault="001C23FB" w:rsidP="001C23FB">
            <w:pPr>
              <w:rPr>
                <w:rFonts w:ascii="Arial" w:hAnsi="Arial" w:cs="Arial"/>
                <w:lang w:val="fr-FR"/>
              </w:rPr>
            </w:pPr>
          </w:p>
        </w:tc>
      </w:tr>
      <w:tr w:rsidR="001C23FB" w:rsidRPr="004B5C46" w:rsidTr="001C23FB">
        <w:tc>
          <w:tcPr>
            <w:tcW w:w="13433" w:type="dxa"/>
            <w:gridSpan w:val="2"/>
            <w:tcBorders>
              <w:bottom w:val="nil"/>
            </w:tcBorders>
          </w:tcPr>
          <w:p w:rsidR="001C23FB" w:rsidRPr="007B7F9C" w:rsidRDefault="001C23FB" w:rsidP="001C23FB">
            <w:pPr>
              <w:rPr>
                <w:rFonts w:ascii="Arial" w:hAnsi="Arial" w:cs="Arial"/>
                <w:b/>
                <w:color w:val="000000"/>
                <w:lang w:val="fr-FR"/>
              </w:rPr>
            </w:pPr>
          </w:p>
          <w:p w:rsidR="001C23FB" w:rsidRDefault="001C23FB" w:rsidP="001C23FB">
            <w:pPr>
              <w:rPr>
                <w:rFonts w:ascii="Arial" w:hAnsi="Arial" w:cs="Arial"/>
                <w:b/>
                <w:color w:val="000000"/>
              </w:rPr>
            </w:pPr>
            <w:r>
              <w:rPr>
                <w:rFonts w:ascii="Arial" w:hAnsi="Arial" w:cs="Arial"/>
                <w:b/>
                <w:color w:val="000000"/>
              </w:rPr>
              <w:t>FW10</w:t>
            </w:r>
          </w:p>
          <w:p w:rsidR="001C23FB" w:rsidRDefault="001C23FB" w:rsidP="001C23FB">
            <w:pPr>
              <w:rPr>
                <w:rFonts w:ascii="Arial" w:hAnsi="Arial" w:cs="Arial"/>
                <w:b/>
                <w:color w:val="000000"/>
              </w:rPr>
            </w:pPr>
          </w:p>
          <w:p w:rsidR="001C23FB" w:rsidRPr="00BE67BB" w:rsidRDefault="001C23FB" w:rsidP="001C23FB">
            <w:pPr>
              <w:rPr>
                <w:rFonts w:ascii="Arial" w:hAnsi="Arial" w:cs="Arial"/>
                <w:b/>
                <w:color w:val="000000"/>
              </w:rPr>
            </w:pPr>
            <w:r>
              <w:rPr>
                <w:rFonts w:ascii="Arial" w:hAnsi="Arial" w:cs="Arial"/>
                <w:b/>
                <w:color w:val="000000"/>
              </w:rPr>
              <w:t>Telford International Company Ltd.</w:t>
            </w:r>
          </w:p>
          <w:p w:rsidR="001C23FB" w:rsidRPr="007B24C2" w:rsidRDefault="001C23FB" w:rsidP="001C23FB">
            <w:pPr>
              <w:rPr>
                <w:rFonts w:ascii="Arial" w:hAnsi="Arial" w:cs="Arial"/>
              </w:rPr>
            </w:pPr>
          </w:p>
          <w:p w:rsidR="00FC4E79" w:rsidRPr="00FC4E79" w:rsidRDefault="00FC4E79" w:rsidP="00FC4E79">
            <w:pPr>
              <w:rPr>
                <w:rFonts w:ascii="Arial" w:hAnsi="Arial" w:cs="Arial"/>
                <w:lang w:val="fr-FR"/>
              </w:rPr>
            </w:pPr>
            <w:bookmarkStart w:id="0" w:name="_GoBack"/>
            <w:bookmarkEnd w:id="0"/>
          </w:p>
          <w:p w:rsidR="001C23FB" w:rsidRDefault="00FC4E79" w:rsidP="00FC4E79">
            <w:pPr>
              <w:rPr>
                <w:rFonts w:ascii="Arial" w:hAnsi="Arial" w:cs="Arial"/>
                <w:lang w:val="fr-FR"/>
              </w:rPr>
            </w:pPr>
            <w:r w:rsidRPr="00FC4E79">
              <w:rPr>
                <w:rFonts w:ascii="Arial" w:hAnsi="Arial" w:cs="Arial"/>
                <w:lang w:val="fr-FR"/>
              </w:rPr>
              <w:t xml:space="preserve">Fondée en 1966, Wing Tai </w:t>
            </w:r>
            <w:proofErr w:type="spellStart"/>
            <w:r w:rsidRPr="00FC4E79">
              <w:rPr>
                <w:rFonts w:ascii="Arial" w:hAnsi="Arial" w:cs="Arial"/>
                <w:lang w:val="fr-FR"/>
              </w:rPr>
              <w:t>Liquor</w:t>
            </w:r>
            <w:proofErr w:type="spellEnd"/>
            <w:r w:rsidRPr="00FC4E79">
              <w:rPr>
                <w:rFonts w:ascii="Arial" w:hAnsi="Arial" w:cs="Arial"/>
                <w:lang w:val="fr-FR"/>
              </w:rPr>
              <w:t xml:space="preserve"> &amp; Fruit </w:t>
            </w:r>
            <w:proofErr w:type="spellStart"/>
            <w:r w:rsidRPr="00FC4E79">
              <w:rPr>
                <w:rFonts w:ascii="Arial" w:hAnsi="Arial" w:cs="Arial"/>
                <w:lang w:val="fr-FR"/>
              </w:rPr>
              <w:t>Company</w:t>
            </w:r>
            <w:proofErr w:type="spellEnd"/>
            <w:r w:rsidRPr="00FC4E79">
              <w:rPr>
                <w:rFonts w:ascii="Arial" w:hAnsi="Arial" w:cs="Arial"/>
                <w:lang w:val="fr-FR"/>
              </w:rPr>
              <w:t>, reste aujourd'hui comme une entreprise familiale. En 1982, Tel</w:t>
            </w:r>
            <w:r>
              <w:rPr>
                <w:rFonts w:ascii="Arial" w:hAnsi="Arial" w:cs="Arial"/>
                <w:lang w:val="fr-FR"/>
              </w:rPr>
              <w:t xml:space="preserve">ford </w:t>
            </w:r>
            <w:proofErr w:type="spellStart"/>
            <w:r>
              <w:rPr>
                <w:rFonts w:ascii="Arial" w:hAnsi="Arial" w:cs="Arial"/>
                <w:lang w:val="fr-FR"/>
              </w:rPr>
              <w:t>Int'l</w:t>
            </w:r>
            <w:proofErr w:type="spellEnd"/>
            <w:r>
              <w:rPr>
                <w:rFonts w:ascii="Arial" w:hAnsi="Arial" w:cs="Arial"/>
                <w:lang w:val="fr-FR"/>
              </w:rPr>
              <w:t xml:space="preserve"> Co., Ltd a été créée concentrant ses activités sur</w:t>
            </w:r>
            <w:r w:rsidRPr="00FC4E79">
              <w:rPr>
                <w:rFonts w:ascii="Arial" w:hAnsi="Arial" w:cs="Arial"/>
                <w:lang w:val="fr-FR"/>
              </w:rPr>
              <w:t xml:space="preserve"> l'importation des boisson</w:t>
            </w:r>
            <w:r>
              <w:rPr>
                <w:rFonts w:ascii="Arial" w:hAnsi="Arial" w:cs="Arial"/>
                <w:lang w:val="fr-FR"/>
              </w:rPr>
              <w:t>s alcoolisées et non alcoolisée</w:t>
            </w:r>
            <w:r w:rsidRPr="00FC4E79">
              <w:rPr>
                <w:rFonts w:ascii="Arial" w:hAnsi="Arial" w:cs="Arial"/>
                <w:lang w:val="fr-FR"/>
              </w:rPr>
              <w:t xml:space="preserve">. Au fil des ans, </w:t>
            </w:r>
            <w:r>
              <w:rPr>
                <w:rFonts w:ascii="Arial" w:hAnsi="Arial" w:cs="Arial"/>
                <w:lang w:val="fr-FR"/>
              </w:rPr>
              <w:t>l’image</w:t>
            </w:r>
            <w:r w:rsidRPr="00FC4E79">
              <w:rPr>
                <w:rFonts w:ascii="Arial" w:hAnsi="Arial" w:cs="Arial"/>
                <w:lang w:val="fr-FR"/>
              </w:rPr>
              <w:t xml:space="preserve"> de Telford </w:t>
            </w:r>
            <w:r>
              <w:rPr>
                <w:rFonts w:ascii="Arial" w:hAnsi="Arial" w:cs="Arial"/>
                <w:lang w:val="fr-FR"/>
              </w:rPr>
              <w:t>est reconnu en tant que</w:t>
            </w:r>
            <w:r w:rsidR="0092303D">
              <w:rPr>
                <w:rFonts w:ascii="Arial" w:hAnsi="Arial" w:cs="Arial"/>
                <w:lang w:val="fr-FR"/>
              </w:rPr>
              <w:t xml:space="preserve"> plate-forme, elle a </w:t>
            </w:r>
            <w:r w:rsidRPr="00FC4E79">
              <w:rPr>
                <w:rFonts w:ascii="Arial" w:hAnsi="Arial" w:cs="Arial"/>
                <w:lang w:val="fr-FR"/>
              </w:rPr>
              <w:t xml:space="preserve">l'exclusivité pour de nombreuses marques internationales. </w:t>
            </w:r>
          </w:p>
          <w:p w:rsidR="00FC4E79" w:rsidRPr="004B5C46" w:rsidRDefault="00FC4E79" w:rsidP="00FC4E79">
            <w:pPr>
              <w:rPr>
                <w:rFonts w:ascii="Arial" w:hAnsi="Arial" w:cs="Arial"/>
                <w:lang w:val="fr-FR"/>
              </w:rPr>
            </w:pPr>
          </w:p>
        </w:tc>
      </w:tr>
      <w:tr w:rsidR="001C23FB" w:rsidRPr="000373CF" w:rsidTr="001C23FB">
        <w:tc>
          <w:tcPr>
            <w:tcW w:w="7196" w:type="dxa"/>
            <w:tcBorders>
              <w:top w:val="nil"/>
              <w:right w:val="nil"/>
            </w:tcBorders>
          </w:tcPr>
          <w:p w:rsidR="001C23FB" w:rsidRPr="004B5C46" w:rsidRDefault="001C23FB" w:rsidP="001C23FB">
            <w:pPr>
              <w:rPr>
                <w:rFonts w:ascii="Arial" w:hAnsi="Arial" w:cs="Arial"/>
                <w:b/>
                <w:i/>
                <w:color w:val="000000"/>
                <w:lang w:val="fr-FR"/>
              </w:rPr>
            </w:pPr>
            <w:r w:rsidRPr="004B5C46">
              <w:rPr>
                <w:rFonts w:ascii="Arial" w:hAnsi="Arial" w:cs="Arial"/>
                <w:b/>
                <w:i/>
                <w:color w:val="000000"/>
                <w:lang w:val="fr-FR"/>
              </w:rPr>
              <w:t>Produits ciblés:</w:t>
            </w:r>
          </w:p>
          <w:p w:rsidR="001C23FB" w:rsidRPr="0092303D" w:rsidRDefault="0092303D" w:rsidP="0092303D">
            <w:pPr>
              <w:pStyle w:val="Paragraphedeliste"/>
              <w:numPr>
                <w:ilvl w:val="0"/>
                <w:numId w:val="10"/>
              </w:numPr>
              <w:rPr>
                <w:rFonts w:ascii="Arial" w:hAnsi="Arial" w:cs="Arial"/>
                <w:lang w:val="fr-FR"/>
              </w:rPr>
            </w:pPr>
            <w:r w:rsidRPr="0092303D">
              <w:rPr>
                <w:rFonts w:ascii="Arial" w:hAnsi="Arial" w:cs="Arial"/>
                <w:color w:val="000000"/>
                <w:lang w:val="fr-FR"/>
              </w:rPr>
              <w:t xml:space="preserve">Fromage, spiritueux, vin </w:t>
            </w:r>
            <w:r w:rsidRPr="0092303D">
              <w:rPr>
                <w:rFonts w:ascii="Arial" w:hAnsi="Arial" w:cs="Arial"/>
                <w:color w:val="000000"/>
                <w:lang w:val="fr-FR"/>
              </w:rPr>
              <w:t>fortifié</w:t>
            </w:r>
            <w:r w:rsidRPr="0092303D">
              <w:rPr>
                <w:rFonts w:ascii="Arial" w:hAnsi="Arial" w:cs="Arial"/>
                <w:color w:val="000000"/>
                <w:lang w:val="fr-FR"/>
              </w:rPr>
              <w:t xml:space="preserve">, </w:t>
            </w:r>
            <w:r w:rsidRPr="0092303D">
              <w:rPr>
                <w:rFonts w:ascii="Arial" w:hAnsi="Arial" w:cs="Arial"/>
                <w:color w:val="000000"/>
                <w:lang w:val="fr-FR"/>
              </w:rPr>
              <w:t>liqueurs</w:t>
            </w:r>
            <w:r w:rsidRPr="0092303D">
              <w:rPr>
                <w:rFonts w:ascii="Arial" w:hAnsi="Arial" w:cs="Arial"/>
                <w:color w:val="000000"/>
                <w:lang w:val="fr-FR"/>
              </w:rPr>
              <w:t xml:space="preserve">, </w:t>
            </w:r>
            <w:r w:rsidRPr="0092303D">
              <w:rPr>
                <w:rFonts w:ascii="Arial" w:hAnsi="Arial" w:cs="Arial"/>
                <w:color w:val="000000"/>
                <w:lang w:val="fr-FR"/>
              </w:rPr>
              <w:t>cocktails</w:t>
            </w:r>
            <w:r w:rsidRPr="0092303D">
              <w:rPr>
                <w:rFonts w:ascii="Arial" w:hAnsi="Arial" w:cs="Arial"/>
                <w:color w:val="000000"/>
                <w:lang w:val="fr-FR"/>
              </w:rPr>
              <w:t xml:space="preserve"> </w:t>
            </w:r>
            <w:r w:rsidRPr="0092303D">
              <w:rPr>
                <w:rFonts w:ascii="Arial" w:hAnsi="Arial" w:cs="Arial"/>
                <w:color w:val="000000"/>
                <w:lang w:val="fr-FR"/>
              </w:rPr>
              <w:t>&amp; Spécialités</w:t>
            </w:r>
            <w:r w:rsidRPr="0092303D">
              <w:rPr>
                <w:rFonts w:ascii="Arial" w:hAnsi="Arial" w:cs="Arial"/>
                <w:color w:val="000000"/>
                <w:lang w:val="fr-FR"/>
              </w:rPr>
              <w:t xml:space="preserve">, </w:t>
            </w:r>
            <w:r w:rsidRPr="0092303D">
              <w:rPr>
                <w:rFonts w:ascii="Arial" w:hAnsi="Arial" w:cs="Arial"/>
                <w:color w:val="000000"/>
                <w:lang w:val="fr-FR"/>
              </w:rPr>
              <w:t>Bières</w:t>
            </w:r>
            <w:r w:rsidRPr="0092303D">
              <w:rPr>
                <w:rFonts w:ascii="Arial" w:hAnsi="Arial" w:cs="Arial"/>
                <w:color w:val="000000"/>
                <w:lang w:val="fr-FR"/>
              </w:rPr>
              <w:t xml:space="preserve">, </w:t>
            </w:r>
            <w:r w:rsidRPr="0092303D">
              <w:rPr>
                <w:rFonts w:ascii="Arial" w:hAnsi="Arial" w:cs="Arial"/>
                <w:color w:val="000000"/>
                <w:lang w:val="fr-FR"/>
              </w:rPr>
              <w:t>vins</w:t>
            </w:r>
            <w:r w:rsidRPr="0092303D">
              <w:rPr>
                <w:rFonts w:ascii="Arial" w:hAnsi="Arial" w:cs="Arial"/>
                <w:color w:val="000000"/>
                <w:lang w:val="fr-FR"/>
              </w:rPr>
              <w:t xml:space="preserve"> </w:t>
            </w:r>
            <w:r w:rsidRPr="0092303D">
              <w:rPr>
                <w:rFonts w:ascii="Arial" w:hAnsi="Arial" w:cs="Arial"/>
                <w:color w:val="000000"/>
                <w:lang w:val="fr-FR"/>
              </w:rPr>
              <w:t>mousseux</w:t>
            </w:r>
            <w:r w:rsidRPr="0092303D">
              <w:rPr>
                <w:rFonts w:ascii="Arial" w:hAnsi="Arial" w:cs="Arial"/>
                <w:color w:val="000000"/>
                <w:lang w:val="fr-FR"/>
              </w:rPr>
              <w:t xml:space="preserve">, </w:t>
            </w:r>
            <w:r w:rsidRPr="0092303D">
              <w:rPr>
                <w:rFonts w:ascii="Arial" w:hAnsi="Arial" w:cs="Arial"/>
                <w:color w:val="000000"/>
                <w:lang w:val="fr-FR"/>
              </w:rPr>
              <w:t>vins, champagnes,</w:t>
            </w:r>
            <w:r w:rsidRPr="0092303D">
              <w:rPr>
                <w:rFonts w:ascii="Arial" w:hAnsi="Arial" w:cs="Arial"/>
                <w:color w:val="000000"/>
                <w:lang w:val="fr-FR"/>
              </w:rPr>
              <w:t xml:space="preserve"> </w:t>
            </w:r>
            <w:r w:rsidRPr="0092303D">
              <w:rPr>
                <w:rFonts w:ascii="Arial" w:hAnsi="Arial" w:cs="Arial"/>
                <w:color w:val="000000"/>
                <w:lang w:val="fr-FR"/>
              </w:rPr>
              <w:t>eaux</w:t>
            </w:r>
            <w:r>
              <w:rPr>
                <w:lang w:val="fr-FR"/>
              </w:rPr>
              <w:t xml:space="preserve"> </w:t>
            </w:r>
          </w:p>
          <w:p w:rsidR="0092303D" w:rsidRDefault="0092303D" w:rsidP="0092303D">
            <w:pPr>
              <w:pStyle w:val="Paragraphedeliste"/>
              <w:numPr>
                <w:ilvl w:val="0"/>
                <w:numId w:val="10"/>
              </w:numPr>
              <w:rPr>
                <w:rFonts w:ascii="Arial" w:hAnsi="Arial" w:cs="Arial"/>
                <w:lang w:val="fr-FR"/>
              </w:rPr>
            </w:pPr>
            <w:r w:rsidRPr="0092303D">
              <w:rPr>
                <w:rFonts w:ascii="Arial" w:hAnsi="Arial" w:cs="Arial"/>
                <w:lang w:val="fr-FR"/>
              </w:rPr>
              <w:t>Chocolat, jus de fruits et les boissons, les boissons gazeuses, les boissons énergisantes</w:t>
            </w:r>
          </w:p>
          <w:p w:rsidR="0092303D" w:rsidRPr="004B5C46" w:rsidRDefault="0092303D" w:rsidP="0092303D">
            <w:pPr>
              <w:pStyle w:val="Paragraphedeliste"/>
              <w:rPr>
                <w:rFonts w:ascii="Arial" w:hAnsi="Arial" w:cs="Arial"/>
                <w:lang w:val="fr-FR"/>
              </w:rPr>
            </w:pPr>
          </w:p>
        </w:tc>
        <w:tc>
          <w:tcPr>
            <w:tcW w:w="6237" w:type="dxa"/>
            <w:tcBorders>
              <w:top w:val="nil"/>
              <w:left w:val="nil"/>
            </w:tcBorders>
          </w:tcPr>
          <w:p w:rsidR="001C23FB" w:rsidRPr="009B337D" w:rsidRDefault="001C23FB" w:rsidP="001C23FB">
            <w:pPr>
              <w:rPr>
                <w:rFonts w:ascii="Arial" w:hAnsi="Arial" w:cs="Arial"/>
                <w:b/>
                <w:i/>
                <w:lang w:val="fr-FR"/>
              </w:rPr>
            </w:pPr>
            <w:r w:rsidRPr="009B337D">
              <w:rPr>
                <w:rFonts w:ascii="Arial" w:hAnsi="Arial" w:cs="Arial"/>
                <w:b/>
                <w:i/>
                <w:lang w:val="fr-FR"/>
              </w:rPr>
              <w:t>Produits principaux:</w:t>
            </w:r>
          </w:p>
          <w:p w:rsidR="001C23FB" w:rsidRDefault="0092303D" w:rsidP="001C23FB">
            <w:pPr>
              <w:pStyle w:val="Paragraphedeliste"/>
              <w:numPr>
                <w:ilvl w:val="0"/>
                <w:numId w:val="10"/>
              </w:numPr>
              <w:rPr>
                <w:rFonts w:ascii="Arial" w:hAnsi="Arial" w:cs="Arial"/>
                <w:lang w:val="fr-FR"/>
              </w:rPr>
            </w:pPr>
            <w:r>
              <w:rPr>
                <w:rFonts w:ascii="Arial" w:hAnsi="Arial" w:cs="Arial"/>
                <w:lang w:val="fr-FR"/>
              </w:rPr>
              <w:t>B</w:t>
            </w:r>
            <w:r w:rsidRPr="00FC4E79">
              <w:rPr>
                <w:rFonts w:ascii="Arial" w:hAnsi="Arial" w:cs="Arial"/>
                <w:lang w:val="fr-FR"/>
              </w:rPr>
              <w:t>oisson</w:t>
            </w:r>
            <w:r>
              <w:rPr>
                <w:rFonts w:ascii="Arial" w:hAnsi="Arial" w:cs="Arial"/>
                <w:lang w:val="fr-FR"/>
              </w:rPr>
              <w:t>s alcoolisées et non alcoolisée</w:t>
            </w:r>
          </w:p>
          <w:p w:rsidR="0092303D" w:rsidRPr="000373CF" w:rsidRDefault="0092303D" w:rsidP="001C23FB">
            <w:pPr>
              <w:pStyle w:val="Paragraphedeliste"/>
              <w:numPr>
                <w:ilvl w:val="0"/>
                <w:numId w:val="10"/>
              </w:numPr>
              <w:rPr>
                <w:rFonts w:ascii="Arial" w:hAnsi="Arial" w:cs="Arial"/>
                <w:lang w:val="fr-FR"/>
              </w:rPr>
            </w:pPr>
            <w:r>
              <w:rPr>
                <w:rFonts w:ascii="Arial" w:hAnsi="Arial" w:cs="Arial"/>
                <w:lang w:val="fr-FR"/>
              </w:rPr>
              <w:t>Produit de consommation</w:t>
            </w:r>
          </w:p>
          <w:p w:rsidR="001C23FB" w:rsidRPr="000373CF" w:rsidRDefault="001C23FB" w:rsidP="001C23FB">
            <w:pPr>
              <w:rPr>
                <w:rFonts w:ascii="Arial" w:hAnsi="Arial" w:cs="Arial"/>
                <w:lang w:val="fr-FR"/>
              </w:rPr>
            </w:pPr>
          </w:p>
          <w:p w:rsidR="001C23FB" w:rsidRPr="000373CF" w:rsidRDefault="001C23FB" w:rsidP="001C23FB">
            <w:pPr>
              <w:rPr>
                <w:rFonts w:ascii="Arial" w:hAnsi="Arial" w:cs="Arial"/>
                <w:lang w:val="fr-FR"/>
              </w:rPr>
            </w:pPr>
          </w:p>
        </w:tc>
      </w:tr>
    </w:tbl>
    <w:p w:rsidR="00E13C85" w:rsidRPr="000373CF" w:rsidRDefault="00E13C85">
      <w:pPr>
        <w:rPr>
          <w:rFonts w:ascii="Arial" w:hAnsi="Arial" w:cs="Arial"/>
          <w:lang w:val="fr-FR"/>
        </w:rPr>
      </w:pPr>
    </w:p>
    <w:sectPr w:rsidR="00E13C85" w:rsidRPr="000373CF" w:rsidSect="00CC4537">
      <w:pgSz w:w="15840" w:h="12240" w:orient="landscape"/>
      <w:pgMar w:top="851" w:right="567" w:bottom="567" w:left="567"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1CE1"/>
    <w:multiLevelType w:val="hybridMultilevel"/>
    <w:tmpl w:val="4A8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04384"/>
    <w:multiLevelType w:val="hybridMultilevel"/>
    <w:tmpl w:val="CBC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E4FEF"/>
    <w:multiLevelType w:val="hybridMultilevel"/>
    <w:tmpl w:val="8FB8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E5D2B"/>
    <w:multiLevelType w:val="hybridMultilevel"/>
    <w:tmpl w:val="FE42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618BE"/>
    <w:multiLevelType w:val="hybridMultilevel"/>
    <w:tmpl w:val="E0F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83B6A"/>
    <w:multiLevelType w:val="hybridMultilevel"/>
    <w:tmpl w:val="217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165C1"/>
    <w:multiLevelType w:val="hybridMultilevel"/>
    <w:tmpl w:val="BDDA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14587"/>
    <w:multiLevelType w:val="hybridMultilevel"/>
    <w:tmpl w:val="23F01192"/>
    <w:lvl w:ilvl="0" w:tplc="04090001">
      <w:start w:val="1"/>
      <w:numFmt w:val="bullet"/>
      <w:lvlText w:val=""/>
      <w:lvlJc w:val="left"/>
      <w:pPr>
        <w:ind w:left="720" w:hanging="360"/>
      </w:pPr>
      <w:rPr>
        <w:rFonts w:ascii="Symbol" w:hAnsi="Symbol" w:hint="default"/>
      </w:rPr>
    </w:lvl>
    <w:lvl w:ilvl="1" w:tplc="9454D8BC">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14AD5"/>
    <w:multiLevelType w:val="hybridMultilevel"/>
    <w:tmpl w:val="297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A464D"/>
    <w:multiLevelType w:val="hybridMultilevel"/>
    <w:tmpl w:val="B226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3"/>
  </w:num>
  <w:num w:numId="6">
    <w:abstractNumId w:val="4"/>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D1"/>
    <w:rsid w:val="000373CF"/>
    <w:rsid w:val="000A00F8"/>
    <w:rsid w:val="001355A9"/>
    <w:rsid w:val="00166BD1"/>
    <w:rsid w:val="001B2977"/>
    <w:rsid w:val="001C23FB"/>
    <w:rsid w:val="003B0DA4"/>
    <w:rsid w:val="00456D33"/>
    <w:rsid w:val="00477AA7"/>
    <w:rsid w:val="004B5C46"/>
    <w:rsid w:val="00650C91"/>
    <w:rsid w:val="006B7ABA"/>
    <w:rsid w:val="007B24C2"/>
    <w:rsid w:val="007B7F9C"/>
    <w:rsid w:val="008B25B5"/>
    <w:rsid w:val="0092303D"/>
    <w:rsid w:val="009B337D"/>
    <w:rsid w:val="00B5022C"/>
    <w:rsid w:val="00BE67BB"/>
    <w:rsid w:val="00C301C3"/>
    <w:rsid w:val="00CC4537"/>
    <w:rsid w:val="00D93BBC"/>
    <w:rsid w:val="00DE44AE"/>
    <w:rsid w:val="00E13C85"/>
    <w:rsid w:val="00E354FF"/>
    <w:rsid w:val="00FC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66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6BD1"/>
    <w:pPr>
      <w:ind w:left="720"/>
      <w:contextualSpacing/>
    </w:pPr>
  </w:style>
  <w:style w:type="character" w:styleId="Lienhypertexte">
    <w:name w:val="Hyperlink"/>
    <w:basedOn w:val="Policepardfaut"/>
    <w:rsid w:val="00650C91"/>
    <w:rPr>
      <w:color w:val="0000FF" w:themeColor="hyperlink"/>
      <w:u w:val="single"/>
    </w:rPr>
  </w:style>
  <w:style w:type="character" w:customStyle="1" w:styleId="hps">
    <w:name w:val="hps"/>
    <w:basedOn w:val="Policepardfaut"/>
    <w:rsid w:val="00D9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66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6BD1"/>
    <w:pPr>
      <w:ind w:left="720"/>
      <w:contextualSpacing/>
    </w:pPr>
  </w:style>
  <w:style w:type="character" w:styleId="Lienhypertexte">
    <w:name w:val="Hyperlink"/>
    <w:basedOn w:val="Policepardfaut"/>
    <w:rsid w:val="00650C91"/>
    <w:rPr>
      <w:color w:val="0000FF" w:themeColor="hyperlink"/>
      <w:u w:val="single"/>
    </w:rPr>
  </w:style>
  <w:style w:type="character" w:customStyle="1" w:styleId="hps">
    <w:name w:val="hps"/>
    <w:basedOn w:val="Policepardfaut"/>
    <w:rsid w:val="00D9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8599">
      <w:bodyDiv w:val="1"/>
      <w:marLeft w:val="0"/>
      <w:marRight w:val="0"/>
      <w:marTop w:val="0"/>
      <w:marBottom w:val="0"/>
      <w:divBdr>
        <w:top w:val="none" w:sz="0" w:space="0" w:color="auto"/>
        <w:left w:val="none" w:sz="0" w:space="0" w:color="auto"/>
        <w:bottom w:val="none" w:sz="0" w:space="0" w:color="auto"/>
        <w:right w:val="none" w:sz="0" w:space="0" w:color="auto"/>
      </w:divBdr>
    </w:div>
    <w:div w:id="292374477">
      <w:bodyDiv w:val="1"/>
      <w:marLeft w:val="0"/>
      <w:marRight w:val="0"/>
      <w:marTop w:val="0"/>
      <w:marBottom w:val="0"/>
      <w:divBdr>
        <w:top w:val="none" w:sz="0" w:space="0" w:color="auto"/>
        <w:left w:val="none" w:sz="0" w:space="0" w:color="auto"/>
        <w:bottom w:val="none" w:sz="0" w:space="0" w:color="auto"/>
        <w:right w:val="none" w:sz="0" w:space="0" w:color="auto"/>
      </w:divBdr>
    </w:div>
    <w:div w:id="356930735">
      <w:bodyDiv w:val="1"/>
      <w:marLeft w:val="0"/>
      <w:marRight w:val="0"/>
      <w:marTop w:val="0"/>
      <w:marBottom w:val="0"/>
      <w:divBdr>
        <w:top w:val="none" w:sz="0" w:space="0" w:color="auto"/>
        <w:left w:val="none" w:sz="0" w:space="0" w:color="auto"/>
        <w:bottom w:val="none" w:sz="0" w:space="0" w:color="auto"/>
        <w:right w:val="none" w:sz="0" w:space="0" w:color="auto"/>
      </w:divBdr>
    </w:div>
    <w:div w:id="365713744">
      <w:bodyDiv w:val="1"/>
      <w:marLeft w:val="0"/>
      <w:marRight w:val="0"/>
      <w:marTop w:val="0"/>
      <w:marBottom w:val="0"/>
      <w:divBdr>
        <w:top w:val="none" w:sz="0" w:space="0" w:color="auto"/>
        <w:left w:val="none" w:sz="0" w:space="0" w:color="auto"/>
        <w:bottom w:val="none" w:sz="0" w:space="0" w:color="auto"/>
        <w:right w:val="none" w:sz="0" w:space="0" w:color="auto"/>
      </w:divBdr>
    </w:div>
    <w:div w:id="590970033">
      <w:bodyDiv w:val="1"/>
      <w:marLeft w:val="0"/>
      <w:marRight w:val="0"/>
      <w:marTop w:val="0"/>
      <w:marBottom w:val="0"/>
      <w:divBdr>
        <w:top w:val="none" w:sz="0" w:space="0" w:color="auto"/>
        <w:left w:val="none" w:sz="0" w:space="0" w:color="auto"/>
        <w:bottom w:val="none" w:sz="0" w:space="0" w:color="auto"/>
        <w:right w:val="none" w:sz="0" w:space="0" w:color="auto"/>
      </w:divBdr>
    </w:div>
    <w:div w:id="776487588">
      <w:bodyDiv w:val="1"/>
      <w:marLeft w:val="0"/>
      <w:marRight w:val="0"/>
      <w:marTop w:val="0"/>
      <w:marBottom w:val="0"/>
      <w:divBdr>
        <w:top w:val="none" w:sz="0" w:space="0" w:color="auto"/>
        <w:left w:val="none" w:sz="0" w:space="0" w:color="auto"/>
        <w:bottom w:val="none" w:sz="0" w:space="0" w:color="auto"/>
        <w:right w:val="none" w:sz="0" w:space="0" w:color="auto"/>
      </w:divBdr>
    </w:div>
    <w:div w:id="839739692">
      <w:bodyDiv w:val="1"/>
      <w:marLeft w:val="0"/>
      <w:marRight w:val="0"/>
      <w:marTop w:val="0"/>
      <w:marBottom w:val="0"/>
      <w:divBdr>
        <w:top w:val="none" w:sz="0" w:space="0" w:color="auto"/>
        <w:left w:val="none" w:sz="0" w:space="0" w:color="auto"/>
        <w:bottom w:val="none" w:sz="0" w:space="0" w:color="auto"/>
        <w:right w:val="none" w:sz="0" w:space="0" w:color="auto"/>
      </w:divBdr>
    </w:div>
    <w:div w:id="878205521">
      <w:bodyDiv w:val="1"/>
      <w:marLeft w:val="0"/>
      <w:marRight w:val="0"/>
      <w:marTop w:val="0"/>
      <w:marBottom w:val="0"/>
      <w:divBdr>
        <w:top w:val="none" w:sz="0" w:space="0" w:color="auto"/>
        <w:left w:val="none" w:sz="0" w:space="0" w:color="auto"/>
        <w:bottom w:val="none" w:sz="0" w:space="0" w:color="auto"/>
        <w:right w:val="none" w:sz="0" w:space="0" w:color="auto"/>
      </w:divBdr>
    </w:div>
    <w:div w:id="902982579">
      <w:bodyDiv w:val="1"/>
      <w:marLeft w:val="0"/>
      <w:marRight w:val="0"/>
      <w:marTop w:val="0"/>
      <w:marBottom w:val="0"/>
      <w:divBdr>
        <w:top w:val="none" w:sz="0" w:space="0" w:color="auto"/>
        <w:left w:val="none" w:sz="0" w:space="0" w:color="auto"/>
        <w:bottom w:val="none" w:sz="0" w:space="0" w:color="auto"/>
        <w:right w:val="none" w:sz="0" w:space="0" w:color="auto"/>
      </w:divBdr>
    </w:div>
    <w:div w:id="1030911276">
      <w:bodyDiv w:val="1"/>
      <w:marLeft w:val="0"/>
      <w:marRight w:val="0"/>
      <w:marTop w:val="0"/>
      <w:marBottom w:val="0"/>
      <w:divBdr>
        <w:top w:val="none" w:sz="0" w:space="0" w:color="auto"/>
        <w:left w:val="none" w:sz="0" w:space="0" w:color="auto"/>
        <w:bottom w:val="none" w:sz="0" w:space="0" w:color="auto"/>
        <w:right w:val="none" w:sz="0" w:space="0" w:color="auto"/>
      </w:divBdr>
    </w:div>
    <w:div w:id="1059282729">
      <w:bodyDiv w:val="1"/>
      <w:marLeft w:val="0"/>
      <w:marRight w:val="0"/>
      <w:marTop w:val="0"/>
      <w:marBottom w:val="0"/>
      <w:divBdr>
        <w:top w:val="none" w:sz="0" w:space="0" w:color="auto"/>
        <w:left w:val="none" w:sz="0" w:space="0" w:color="auto"/>
        <w:bottom w:val="none" w:sz="0" w:space="0" w:color="auto"/>
        <w:right w:val="none" w:sz="0" w:space="0" w:color="auto"/>
      </w:divBdr>
    </w:div>
    <w:div w:id="1071586361">
      <w:bodyDiv w:val="1"/>
      <w:marLeft w:val="0"/>
      <w:marRight w:val="0"/>
      <w:marTop w:val="0"/>
      <w:marBottom w:val="0"/>
      <w:divBdr>
        <w:top w:val="none" w:sz="0" w:space="0" w:color="auto"/>
        <w:left w:val="none" w:sz="0" w:space="0" w:color="auto"/>
        <w:bottom w:val="none" w:sz="0" w:space="0" w:color="auto"/>
        <w:right w:val="none" w:sz="0" w:space="0" w:color="auto"/>
      </w:divBdr>
    </w:div>
    <w:div w:id="1141729523">
      <w:bodyDiv w:val="1"/>
      <w:marLeft w:val="0"/>
      <w:marRight w:val="0"/>
      <w:marTop w:val="0"/>
      <w:marBottom w:val="0"/>
      <w:divBdr>
        <w:top w:val="none" w:sz="0" w:space="0" w:color="auto"/>
        <w:left w:val="none" w:sz="0" w:space="0" w:color="auto"/>
        <w:bottom w:val="none" w:sz="0" w:space="0" w:color="auto"/>
        <w:right w:val="none" w:sz="0" w:space="0" w:color="auto"/>
      </w:divBdr>
    </w:div>
    <w:div w:id="1148401261">
      <w:bodyDiv w:val="1"/>
      <w:marLeft w:val="0"/>
      <w:marRight w:val="0"/>
      <w:marTop w:val="0"/>
      <w:marBottom w:val="0"/>
      <w:divBdr>
        <w:top w:val="none" w:sz="0" w:space="0" w:color="auto"/>
        <w:left w:val="none" w:sz="0" w:space="0" w:color="auto"/>
        <w:bottom w:val="none" w:sz="0" w:space="0" w:color="auto"/>
        <w:right w:val="none" w:sz="0" w:space="0" w:color="auto"/>
      </w:divBdr>
    </w:div>
    <w:div w:id="1254557328">
      <w:bodyDiv w:val="1"/>
      <w:marLeft w:val="0"/>
      <w:marRight w:val="0"/>
      <w:marTop w:val="0"/>
      <w:marBottom w:val="0"/>
      <w:divBdr>
        <w:top w:val="none" w:sz="0" w:space="0" w:color="auto"/>
        <w:left w:val="none" w:sz="0" w:space="0" w:color="auto"/>
        <w:bottom w:val="none" w:sz="0" w:space="0" w:color="auto"/>
        <w:right w:val="none" w:sz="0" w:space="0" w:color="auto"/>
      </w:divBdr>
    </w:div>
    <w:div w:id="1340815689">
      <w:bodyDiv w:val="1"/>
      <w:marLeft w:val="0"/>
      <w:marRight w:val="0"/>
      <w:marTop w:val="0"/>
      <w:marBottom w:val="0"/>
      <w:divBdr>
        <w:top w:val="none" w:sz="0" w:space="0" w:color="auto"/>
        <w:left w:val="none" w:sz="0" w:space="0" w:color="auto"/>
        <w:bottom w:val="none" w:sz="0" w:space="0" w:color="auto"/>
        <w:right w:val="none" w:sz="0" w:space="0" w:color="auto"/>
      </w:divBdr>
      <w:divsChild>
        <w:div w:id="2095474600">
          <w:marLeft w:val="0"/>
          <w:marRight w:val="0"/>
          <w:marTop w:val="0"/>
          <w:marBottom w:val="0"/>
          <w:divBdr>
            <w:top w:val="none" w:sz="0" w:space="0" w:color="auto"/>
            <w:left w:val="none" w:sz="0" w:space="0" w:color="auto"/>
            <w:bottom w:val="none" w:sz="0" w:space="0" w:color="auto"/>
            <w:right w:val="none" w:sz="0" w:space="0" w:color="auto"/>
          </w:divBdr>
          <w:divsChild>
            <w:div w:id="2016035477">
              <w:marLeft w:val="0"/>
              <w:marRight w:val="0"/>
              <w:marTop w:val="0"/>
              <w:marBottom w:val="0"/>
              <w:divBdr>
                <w:top w:val="none" w:sz="0" w:space="0" w:color="auto"/>
                <w:left w:val="none" w:sz="0" w:space="0" w:color="auto"/>
                <w:bottom w:val="none" w:sz="0" w:space="0" w:color="auto"/>
                <w:right w:val="none" w:sz="0" w:space="0" w:color="auto"/>
              </w:divBdr>
              <w:divsChild>
                <w:div w:id="2145006789">
                  <w:marLeft w:val="0"/>
                  <w:marRight w:val="0"/>
                  <w:marTop w:val="0"/>
                  <w:marBottom w:val="0"/>
                  <w:divBdr>
                    <w:top w:val="none" w:sz="0" w:space="0" w:color="auto"/>
                    <w:left w:val="none" w:sz="0" w:space="0" w:color="auto"/>
                    <w:bottom w:val="none" w:sz="0" w:space="0" w:color="auto"/>
                    <w:right w:val="none" w:sz="0" w:space="0" w:color="auto"/>
                  </w:divBdr>
                  <w:divsChild>
                    <w:div w:id="597522117">
                      <w:marLeft w:val="0"/>
                      <w:marRight w:val="0"/>
                      <w:marTop w:val="0"/>
                      <w:marBottom w:val="0"/>
                      <w:divBdr>
                        <w:top w:val="none" w:sz="0" w:space="0" w:color="auto"/>
                        <w:left w:val="none" w:sz="0" w:space="0" w:color="auto"/>
                        <w:bottom w:val="none" w:sz="0" w:space="0" w:color="auto"/>
                        <w:right w:val="none" w:sz="0" w:space="0" w:color="auto"/>
                      </w:divBdr>
                      <w:divsChild>
                        <w:div w:id="649670820">
                          <w:marLeft w:val="0"/>
                          <w:marRight w:val="0"/>
                          <w:marTop w:val="0"/>
                          <w:marBottom w:val="0"/>
                          <w:divBdr>
                            <w:top w:val="none" w:sz="0" w:space="0" w:color="auto"/>
                            <w:left w:val="none" w:sz="0" w:space="0" w:color="auto"/>
                            <w:bottom w:val="none" w:sz="0" w:space="0" w:color="auto"/>
                            <w:right w:val="none" w:sz="0" w:space="0" w:color="auto"/>
                          </w:divBdr>
                          <w:divsChild>
                            <w:div w:id="8751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548478">
      <w:bodyDiv w:val="1"/>
      <w:marLeft w:val="0"/>
      <w:marRight w:val="0"/>
      <w:marTop w:val="0"/>
      <w:marBottom w:val="0"/>
      <w:divBdr>
        <w:top w:val="none" w:sz="0" w:space="0" w:color="auto"/>
        <w:left w:val="none" w:sz="0" w:space="0" w:color="auto"/>
        <w:bottom w:val="none" w:sz="0" w:space="0" w:color="auto"/>
        <w:right w:val="none" w:sz="0" w:space="0" w:color="auto"/>
      </w:divBdr>
    </w:div>
    <w:div w:id="1488323500">
      <w:bodyDiv w:val="1"/>
      <w:marLeft w:val="0"/>
      <w:marRight w:val="0"/>
      <w:marTop w:val="0"/>
      <w:marBottom w:val="0"/>
      <w:divBdr>
        <w:top w:val="none" w:sz="0" w:space="0" w:color="auto"/>
        <w:left w:val="none" w:sz="0" w:space="0" w:color="auto"/>
        <w:bottom w:val="none" w:sz="0" w:space="0" w:color="auto"/>
        <w:right w:val="none" w:sz="0" w:space="0" w:color="auto"/>
      </w:divBdr>
    </w:div>
    <w:div w:id="1624771517">
      <w:bodyDiv w:val="1"/>
      <w:marLeft w:val="0"/>
      <w:marRight w:val="0"/>
      <w:marTop w:val="0"/>
      <w:marBottom w:val="0"/>
      <w:divBdr>
        <w:top w:val="none" w:sz="0" w:space="0" w:color="auto"/>
        <w:left w:val="none" w:sz="0" w:space="0" w:color="auto"/>
        <w:bottom w:val="none" w:sz="0" w:space="0" w:color="auto"/>
        <w:right w:val="none" w:sz="0" w:space="0" w:color="auto"/>
      </w:divBdr>
    </w:div>
    <w:div w:id="18400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pery.com.hk" TargetMode="External"/><Relationship Id="rId3" Type="http://schemas.microsoft.com/office/2007/relationships/stylesWithEffects" Target="stylesWithEffects.xml"/><Relationship Id="rId7" Type="http://schemas.openxmlformats.org/officeDocument/2006/relationships/hyperlink" Target="http://www.winedanste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ji-no-chinmi.com.h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n-hung.com/en/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HKTDC</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Leung (PA)</dc:creator>
  <cp:lastModifiedBy>PA Temp User 1</cp:lastModifiedBy>
  <cp:revision>19</cp:revision>
  <dcterms:created xsi:type="dcterms:W3CDTF">2014-09-10T10:02:00Z</dcterms:created>
  <dcterms:modified xsi:type="dcterms:W3CDTF">2014-10-07T10:57:00Z</dcterms:modified>
</cp:coreProperties>
</file>